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82" w:type="dxa"/>
        <w:tblInd w:w="-590" w:type="dxa"/>
        <w:tblLook w:val="04A0"/>
      </w:tblPr>
      <w:tblGrid>
        <w:gridCol w:w="638"/>
        <w:gridCol w:w="7110"/>
        <w:gridCol w:w="1197"/>
        <w:gridCol w:w="1437"/>
      </w:tblGrid>
      <w:tr w:rsidR="005134A0" w:rsidTr="008B1AE7">
        <w:trPr>
          <w:trHeight w:val="460"/>
        </w:trPr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134A0" w:rsidRPr="008B1AE7" w:rsidRDefault="008B1AE7" w:rsidP="008B1AE7">
            <w:pPr>
              <w:ind w:left="113" w:right="113"/>
              <w:jc w:val="center"/>
              <w:rPr>
                <w:b/>
                <w:sz w:val="20"/>
              </w:rPr>
            </w:pPr>
            <w:r w:rsidRPr="008B1AE7">
              <w:rPr>
                <w:b/>
                <w:sz w:val="20"/>
              </w:rPr>
              <w:t>PLAN</w:t>
            </w:r>
          </w:p>
        </w:tc>
        <w:tc>
          <w:tcPr>
            <w:tcW w:w="9744" w:type="dxa"/>
            <w:gridSpan w:val="3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5134A0" w:rsidRPr="008B1AE7" w:rsidRDefault="008B1AE7">
            <w:pPr>
              <w:rPr>
                <w:sz w:val="20"/>
              </w:rPr>
            </w:pPr>
            <w:r>
              <w:rPr>
                <w:noProof/>
                <w:sz w:val="20"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5130800</wp:posOffset>
                  </wp:positionH>
                  <wp:positionV relativeFrom="paragraph">
                    <wp:posOffset>-768350</wp:posOffset>
                  </wp:positionV>
                  <wp:extent cx="825766" cy="666750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CourtleyLogo(100x80)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5766" cy="666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134A0" w:rsidRPr="008B1AE7">
              <w:rPr>
                <w:sz w:val="20"/>
              </w:rPr>
              <w:t>Your name/company</w:t>
            </w:r>
          </w:p>
        </w:tc>
      </w:tr>
      <w:tr w:rsidR="005134A0" w:rsidTr="008B1AE7">
        <w:trPr>
          <w:trHeight w:val="433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134A0" w:rsidRPr="008B1AE7" w:rsidRDefault="005134A0" w:rsidP="008B1AE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744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Name and address of client</w:t>
            </w:r>
          </w:p>
          <w:p w:rsidR="005134A0" w:rsidRPr="008B1AE7" w:rsidRDefault="005134A0">
            <w:pPr>
              <w:rPr>
                <w:sz w:val="20"/>
              </w:rPr>
            </w:pPr>
          </w:p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Contact details of architect or principal designer</w:t>
            </w:r>
          </w:p>
          <w:p w:rsidR="005134A0" w:rsidRPr="008B1AE7" w:rsidRDefault="005134A0">
            <w:pPr>
              <w:rPr>
                <w:sz w:val="20"/>
              </w:rPr>
            </w:pPr>
          </w:p>
        </w:tc>
      </w:tr>
      <w:tr w:rsidR="005134A0" w:rsidTr="008B1AE7">
        <w:trPr>
          <w:trHeight w:val="460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134A0" w:rsidRPr="008B1AE7" w:rsidRDefault="005134A0" w:rsidP="008B1AE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744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What is the job?</w:t>
            </w:r>
          </w:p>
          <w:p w:rsidR="005134A0" w:rsidRPr="008B1AE7" w:rsidRDefault="005134A0">
            <w:pPr>
              <w:rPr>
                <w:sz w:val="20"/>
              </w:rPr>
            </w:pPr>
          </w:p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Is there anything the client has made you aware of?</w:t>
            </w:r>
          </w:p>
          <w:p w:rsidR="005134A0" w:rsidRPr="008B1AE7" w:rsidRDefault="005134A0">
            <w:pPr>
              <w:rPr>
                <w:sz w:val="20"/>
              </w:rPr>
            </w:pPr>
          </w:p>
        </w:tc>
      </w:tr>
      <w:tr w:rsidR="005134A0" w:rsidTr="008B1AE7">
        <w:trPr>
          <w:trHeight w:val="433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134A0" w:rsidRPr="008B1AE7" w:rsidRDefault="005134A0" w:rsidP="008B1AE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744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Key dates: Start</w:t>
            </w:r>
            <w:r w:rsidR="00A5415C">
              <w:rPr>
                <w:sz w:val="20"/>
              </w:rPr>
              <w:t>:</w:t>
            </w:r>
            <w:r w:rsidRPr="008B1AE7">
              <w:rPr>
                <w:sz w:val="20"/>
              </w:rPr>
              <w:t xml:space="preserve">                               Finish:                                   Other:</w:t>
            </w:r>
          </w:p>
        </w:tc>
      </w:tr>
      <w:tr w:rsidR="005134A0" w:rsidTr="008B1AE7">
        <w:trPr>
          <w:trHeight w:val="460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extDirection w:val="btLr"/>
          </w:tcPr>
          <w:p w:rsidR="005134A0" w:rsidRPr="008B1AE7" w:rsidRDefault="005134A0" w:rsidP="008B1AE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744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Where are your toilet, washing and rest facilities?</w:t>
            </w:r>
          </w:p>
        </w:tc>
      </w:tr>
      <w:tr w:rsidR="005134A0" w:rsidTr="008B1AE7">
        <w:trPr>
          <w:trHeight w:val="433"/>
        </w:trPr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textDirection w:val="btLr"/>
          </w:tcPr>
          <w:p w:rsidR="005134A0" w:rsidRPr="008B1AE7" w:rsidRDefault="008B1AE7" w:rsidP="008B1AE7">
            <w:pPr>
              <w:ind w:left="113" w:right="113"/>
              <w:jc w:val="center"/>
              <w:rPr>
                <w:b/>
                <w:sz w:val="20"/>
              </w:rPr>
            </w:pPr>
            <w:r w:rsidRPr="008B1AE7">
              <w:rPr>
                <w:b/>
                <w:sz w:val="20"/>
              </w:rPr>
              <w:t>WORKING TOGETHER</w:t>
            </w:r>
          </w:p>
        </w:tc>
        <w:tc>
          <w:tcPr>
            <w:tcW w:w="9744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Who else is on site – and their contact details?</w:t>
            </w:r>
          </w:p>
        </w:tc>
      </w:tr>
      <w:tr w:rsidR="005134A0" w:rsidTr="008B1AE7">
        <w:trPr>
          <w:trHeight w:val="460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textDirection w:val="btLr"/>
          </w:tcPr>
          <w:p w:rsidR="005134A0" w:rsidRPr="008B1AE7" w:rsidRDefault="005134A0" w:rsidP="008B1AE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744" w:type="dxa"/>
            <w:gridSpan w:val="3"/>
            <w:tcBorders>
              <w:left w:val="double" w:sz="4" w:space="0" w:color="auto"/>
              <w:right w:val="double" w:sz="4" w:space="0" w:color="auto"/>
            </w:tcBorders>
          </w:tcPr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Who will be the principal contractor?</w:t>
            </w:r>
          </w:p>
        </w:tc>
      </w:tr>
      <w:tr w:rsidR="005134A0" w:rsidTr="008B1AE7">
        <w:trPr>
          <w:trHeight w:val="433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00B0F0"/>
            <w:textDirection w:val="btLr"/>
          </w:tcPr>
          <w:p w:rsidR="005134A0" w:rsidRPr="008B1AE7" w:rsidRDefault="005134A0" w:rsidP="008B1AE7">
            <w:pPr>
              <w:ind w:left="113" w:right="113"/>
              <w:jc w:val="center"/>
              <w:rPr>
                <w:b/>
                <w:sz w:val="20"/>
              </w:rPr>
            </w:pPr>
          </w:p>
        </w:tc>
        <w:tc>
          <w:tcPr>
            <w:tcW w:w="9744" w:type="dxa"/>
            <w:gridSpan w:val="3"/>
            <w:tcBorders>
              <w:left w:val="double" w:sz="4" w:space="0" w:color="auto"/>
              <w:bottom w:val="single" w:sz="12" w:space="0" w:color="auto"/>
              <w:right w:val="double" w:sz="4" w:space="0" w:color="auto"/>
            </w:tcBorders>
          </w:tcPr>
          <w:p w:rsidR="005134A0" w:rsidRPr="008B1AE7" w:rsidRDefault="005134A0">
            <w:pPr>
              <w:rPr>
                <w:sz w:val="20"/>
              </w:rPr>
            </w:pPr>
            <w:r w:rsidRPr="008B1AE7">
              <w:rPr>
                <w:sz w:val="20"/>
              </w:rPr>
              <w:t>How will y</w:t>
            </w:r>
            <w:r w:rsidR="00A5415C">
              <w:rPr>
                <w:sz w:val="20"/>
              </w:rPr>
              <w:t>ou keep everyone on site updated</w:t>
            </w:r>
            <w:r w:rsidRPr="008B1AE7">
              <w:rPr>
                <w:sz w:val="20"/>
              </w:rPr>
              <w:t xml:space="preserve"> during the job?</w:t>
            </w:r>
          </w:p>
        </w:tc>
      </w:tr>
      <w:tr w:rsidR="008B1AE7" w:rsidTr="008B1AE7">
        <w:trPr>
          <w:trHeight w:val="242"/>
        </w:trPr>
        <w:tc>
          <w:tcPr>
            <w:tcW w:w="63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b/>
                <w:sz w:val="20"/>
              </w:rPr>
            </w:pPr>
            <w:r w:rsidRPr="008B1AE7">
              <w:rPr>
                <w:b/>
                <w:sz w:val="20"/>
              </w:rPr>
              <w:t>ORGANISE</w:t>
            </w:r>
          </w:p>
        </w:tc>
        <w:tc>
          <w:tcPr>
            <w:tcW w:w="7110" w:type="dxa"/>
            <w:tcBorders>
              <w:top w:val="single" w:sz="1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8B1AE7" w:rsidRDefault="008B1AE7">
            <w:pPr>
              <w:rPr>
                <w:b/>
                <w:sz w:val="20"/>
              </w:rPr>
            </w:pPr>
            <w:r w:rsidRPr="008B1AE7">
              <w:rPr>
                <w:b/>
                <w:sz w:val="20"/>
              </w:rPr>
              <w:t xml:space="preserve">What are the main dangers on site, </w:t>
            </w:r>
            <w:proofErr w:type="spellStart"/>
            <w:r w:rsidRPr="008B1AE7">
              <w:rPr>
                <w:b/>
                <w:sz w:val="20"/>
              </w:rPr>
              <w:t>eg</w:t>
            </w:r>
            <w:proofErr w:type="spellEnd"/>
            <w:r w:rsidRPr="008B1AE7">
              <w:rPr>
                <w:b/>
                <w:sz w:val="20"/>
              </w:rPr>
              <w:t>:</w:t>
            </w:r>
          </w:p>
        </w:tc>
        <w:tc>
          <w:tcPr>
            <w:tcW w:w="11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B1AE7" w:rsidRPr="00705826" w:rsidRDefault="008B1AE7">
            <w:pPr>
              <w:rPr>
                <w:b/>
                <w:sz w:val="16"/>
              </w:rPr>
            </w:pPr>
            <w:r w:rsidRPr="00705826">
              <w:rPr>
                <w:b/>
                <w:sz w:val="16"/>
              </w:rPr>
              <w:t>Hazard is present</w:t>
            </w:r>
          </w:p>
        </w:tc>
        <w:tc>
          <w:tcPr>
            <w:tcW w:w="1437" w:type="dxa"/>
            <w:vMerge w:val="restar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</w:tcPr>
          <w:p w:rsidR="008B1AE7" w:rsidRPr="00705826" w:rsidRDefault="008B1AE7">
            <w:pPr>
              <w:rPr>
                <w:b/>
                <w:sz w:val="16"/>
              </w:rPr>
            </w:pPr>
            <w:r w:rsidRPr="00705826">
              <w:rPr>
                <w:b/>
                <w:sz w:val="16"/>
              </w:rPr>
              <w:t>What controls do you have?</w:t>
            </w:r>
          </w:p>
        </w:tc>
      </w:tr>
      <w:tr w:rsidR="008B1AE7" w:rsidTr="008B1AE7">
        <w:trPr>
          <w:trHeight w:val="297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Falls from height</w:t>
            </w:r>
          </w:p>
          <w:p w:rsidR="008B1AE7" w:rsidRPr="008B1AE7" w:rsidRDefault="008B1AE7" w:rsidP="0070582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B1AE7">
              <w:rPr>
                <w:sz w:val="20"/>
              </w:rPr>
              <w:t>Make sure ladders are in good conditions, at the correct angle and secured</w:t>
            </w:r>
          </w:p>
          <w:p w:rsidR="008B1AE7" w:rsidRPr="008B1AE7" w:rsidRDefault="008B1AE7" w:rsidP="00705826">
            <w:pPr>
              <w:pStyle w:val="ListParagraph"/>
              <w:numPr>
                <w:ilvl w:val="0"/>
                <w:numId w:val="1"/>
              </w:numPr>
              <w:rPr>
                <w:sz w:val="20"/>
              </w:rPr>
            </w:pPr>
            <w:r w:rsidRPr="008B1AE7">
              <w:rPr>
                <w:sz w:val="20"/>
              </w:rPr>
              <w:t>Prevent people and materials from roofs, gable ends, working platforms and other open edges using guardrails, mid-rails and toe-boards</w:t>
            </w:r>
          </w:p>
        </w:tc>
        <w:tc>
          <w:tcPr>
            <w:tcW w:w="1197" w:type="dxa"/>
            <w:vMerge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vMerge/>
            <w:tcBorders>
              <w:left w:val="single" w:sz="12" w:space="0" w:color="auto"/>
              <w:bottom w:val="single" w:sz="2" w:space="0" w:color="auto"/>
              <w:right w:val="double" w:sz="4" w:space="0" w:color="auto"/>
            </w:tcBorders>
          </w:tcPr>
          <w:p w:rsidR="008B1AE7" w:rsidRDefault="008B1AE7"/>
        </w:tc>
      </w:tr>
      <w:tr w:rsidR="008B1AE7" w:rsidTr="008B1AE7">
        <w:trPr>
          <w:trHeight w:val="433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Collapse of excavations</w:t>
            </w:r>
          </w:p>
          <w:p w:rsidR="008B1AE7" w:rsidRPr="008B1AE7" w:rsidRDefault="008B1AE7" w:rsidP="00EC440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B1AE7">
              <w:rPr>
                <w:sz w:val="20"/>
              </w:rPr>
              <w:t>Shore excavations; either cover or barrier excavations to stop people and plant falling in</w:t>
            </w:r>
          </w:p>
        </w:tc>
        <w:tc>
          <w:tcPr>
            <w:tcW w:w="1197" w:type="dxa"/>
            <w:tcBorders>
              <w:top w:val="single" w:sz="2" w:space="0" w:color="auto"/>
              <w:left w:val="single" w:sz="12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tcBorders>
              <w:top w:val="single" w:sz="2" w:space="0" w:color="auto"/>
              <w:left w:val="single" w:sz="12" w:space="0" w:color="auto"/>
              <w:right w:val="double" w:sz="4" w:space="0" w:color="auto"/>
            </w:tcBorders>
          </w:tcPr>
          <w:p w:rsidR="008B1AE7" w:rsidRDefault="008B1AE7"/>
        </w:tc>
      </w:tr>
      <w:tr w:rsidR="008B1AE7" w:rsidTr="008B1AE7">
        <w:trPr>
          <w:trHeight w:val="433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Collapse of structures</w:t>
            </w:r>
          </w:p>
          <w:p w:rsidR="008B1AE7" w:rsidRPr="008B1AE7" w:rsidRDefault="008B1AE7" w:rsidP="00EC4409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B1AE7">
              <w:rPr>
                <w:sz w:val="20"/>
              </w:rPr>
              <w:t>Support structures (such as walls, beams, chimney breasts and</w:t>
            </w:r>
            <w:r w:rsidR="00A5415C">
              <w:rPr>
                <w:sz w:val="20"/>
              </w:rPr>
              <w:t xml:space="preserve"> roofs)  with props; ensure prop</w:t>
            </w:r>
            <w:r w:rsidRPr="008B1AE7">
              <w:rPr>
                <w:sz w:val="20"/>
              </w:rPr>
              <w:t>s are installed by a competent person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tcBorders>
              <w:left w:val="single" w:sz="12" w:space="0" w:color="auto"/>
              <w:right w:val="double" w:sz="4" w:space="0" w:color="auto"/>
            </w:tcBorders>
          </w:tcPr>
          <w:p w:rsidR="008B1AE7" w:rsidRDefault="008B1AE7"/>
        </w:tc>
      </w:tr>
      <w:tr w:rsidR="008B1AE7" w:rsidTr="008B1AE7">
        <w:trPr>
          <w:trHeight w:val="433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Exposure to building dusts</w:t>
            </w:r>
          </w:p>
          <w:p w:rsidR="008B1AE7" w:rsidRPr="008B1AE7" w:rsidRDefault="008B1AE7" w:rsidP="00A5415C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B1AE7">
              <w:rPr>
                <w:sz w:val="20"/>
              </w:rPr>
              <w:t>Prevent dust by using wet cutting and vacuum extraction on tools; use a vacuum cleaner rather than</w:t>
            </w:r>
            <w:r w:rsidR="00A5415C">
              <w:rPr>
                <w:sz w:val="20"/>
              </w:rPr>
              <w:t xml:space="preserve"> sweeping; use a suitable, well-</w:t>
            </w:r>
            <w:r w:rsidRPr="008B1AE7">
              <w:rPr>
                <w:sz w:val="20"/>
              </w:rPr>
              <w:t>fitting mask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tcBorders>
              <w:left w:val="single" w:sz="12" w:space="0" w:color="auto"/>
              <w:right w:val="double" w:sz="4" w:space="0" w:color="auto"/>
            </w:tcBorders>
          </w:tcPr>
          <w:p w:rsidR="008B1AE7" w:rsidRDefault="008B1AE7"/>
        </w:tc>
      </w:tr>
      <w:tr w:rsidR="008B1AE7" w:rsidTr="008B1AE7">
        <w:trPr>
          <w:cantSplit/>
          <w:trHeight w:val="945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Exposure to asbestos</w:t>
            </w:r>
          </w:p>
          <w:p w:rsidR="008B1AE7" w:rsidRPr="008B1AE7" w:rsidRDefault="008B1AE7" w:rsidP="00732C0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B1AE7">
              <w:rPr>
                <w:sz w:val="20"/>
              </w:rPr>
              <w:t>If you suspect that asbestos might be present, don’t start work until a demolition /refurbishment survey has been carried out</w:t>
            </w:r>
          </w:p>
          <w:p w:rsidR="008B1AE7" w:rsidRPr="008B1AE7" w:rsidRDefault="008B1AE7" w:rsidP="00732C0D">
            <w:pPr>
              <w:pStyle w:val="ListParagraph"/>
              <w:numPr>
                <w:ilvl w:val="0"/>
                <w:numId w:val="2"/>
              </w:numPr>
              <w:rPr>
                <w:sz w:val="20"/>
              </w:rPr>
            </w:pPr>
            <w:r w:rsidRPr="008B1AE7">
              <w:rPr>
                <w:sz w:val="20"/>
              </w:rPr>
              <w:t>Make sure everyone on the site is aware of the results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tcBorders>
              <w:left w:val="single" w:sz="12" w:space="0" w:color="auto"/>
              <w:right w:val="double" w:sz="4" w:space="0" w:color="auto"/>
            </w:tcBorders>
          </w:tcPr>
          <w:p w:rsidR="008B1AE7" w:rsidRDefault="008B1AE7"/>
        </w:tc>
      </w:tr>
      <w:tr w:rsidR="008B1AE7" w:rsidTr="008B1AE7">
        <w:trPr>
          <w:cantSplit/>
          <w:trHeight w:val="588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Activities of workers requiring supervision</w:t>
            </w:r>
          </w:p>
          <w:p w:rsidR="008B1AE7" w:rsidRPr="008B1AE7" w:rsidRDefault="008B1AE7" w:rsidP="00732C0D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8B1AE7">
              <w:rPr>
                <w:sz w:val="20"/>
              </w:rPr>
              <w:t>Who will be supervising</w:t>
            </w:r>
            <w:r w:rsidR="00A5415C">
              <w:rPr>
                <w:sz w:val="20"/>
              </w:rPr>
              <w:t>?</w:t>
            </w:r>
            <w:bookmarkStart w:id="0" w:name="_GoBack"/>
            <w:bookmarkEnd w:id="0"/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tcBorders>
              <w:left w:val="single" w:sz="12" w:space="0" w:color="auto"/>
              <w:right w:val="double" w:sz="4" w:space="0" w:color="auto"/>
            </w:tcBorders>
          </w:tcPr>
          <w:p w:rsidR="008B1AE7" w:rsidRDefault="008B1AE7"/>
        </w:tc>
      </w:tr>
      <w:tr w:rsidR="008B1AE7" w:rsidTr="008B1AE7">
        <w:trPr>
          <w:cantSplit/>
          <w:trHeight w:val="945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Electricity</w:t>
            </w:r>
          </w:p>
          <w:p w:rsidR="008B1AE7" w:rsidRPr="008B1AE7" w:rsidRDefault="008B1AE7" w:rsidP="00732C0D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8B1AE7">
              <w:rPr>
                <w:sz w:val="20"/>
              </w:rPr>
              <w:t>Turn electricity supply and other services off before drilling into walls</w:t>
            </w:r>
          </w:p>
          <w:p w:rsidR="008B1AE7" w:rsidRPr="008B1AE7" w:rsidRDefault="008B1AE7" w:rsidP="00732C0D">
            <w:pPr>
              <w:pStyle w:val="ListParagraph"/>
              <w:numPr>
                <w:ilvl w:val="0"/>
                <w:numId w:val="3"/>
              </w:numPr>
              <w:rPr>
                <w:sz w:val="20"/>
              </w:rPr>
            </w:pPr>
            <w:r w:rsidRPr="008B1AE7">
              <w:rPr>
                <w:sz w:val="20"/>
              </w:rPr>
              <w:t>Do not use excavators or power tools near suspected buried services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tcBorders>
              <w:left w:val="single" w:sz="12" w:space="0" w:color="auto"/>
              <w:right w:val="double" w:sz="4" w:space="0" w:color="auto"/>
            </w:tcBorders>
          </w:tcPr>
          <w:p w:rsidR="008B1AE7" w:rsidRDefault="008B1AE7"/>
        </w:tc>
      </w:tr>
      <w:tr w:rsidR="008B1AE7" w:rsidTr="008B1AE7">
        <w:trPr>
          <w:cantSplit/>
          <w:trHeight w:val="945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Risks to members of the public, the client and others</w:t>
            </w:r>
          </w:p>
          <w:p w:rsidR="008B1AE7" w:rsidRPr="008B1AE7" w:rsidRDefault="008B1AE7" w:rsidP="00732C0D">
            <w:pPr>
              <w:pStyle w:val="ListParagraph"/>
              <w:numPr>
                <w:ilvl w:val="0"/>
                <w:numId w:val="4"/>
              </w:numPr>
              <w:rPr>
                <w:sz w:val="20"/>
              </w:rPr>
            </w:pPr>
            <w:r w:rsidRPr="008B1AE7">
              <w:rPr>
                <w:sz w:val="20"/>
              </w:rPr>
              <w:t>Keep the site secure to prevent unauthorized access; net scaffolds, use rubbish chutes</w:t>
            </w:r>
          </w:p>
        </w:tc>
        <w:tc>
          <w:tcPr>
            <w:tcW w:w="1197" w:type="dxa"/>
            <w:tcBorders>
              <w:left w:val="single" w:sz="12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tcBorders>
              <w:left w:val="single" w:sz="12" w:space="0" w:color="auto"/>
              <w:right w:val="double" w:sz="4" w:space="0" w:color="auto"/>
            </w:tcBorders>
          </w:tcPr>
          <w:p w:rsidR="008B1AE7" w:rsidRDefault="008B1AE7"/>
        </w:tc>
      </w:tr>
      <w:tr w:rsidR="008B1AE7" w:rsidTr="008B1AE7">
        <w:trPr>
          <w:cantSplit/>
          <w:trHeight w:val="483"/>
        </w:trPr>
        <w:tc>
          <w:tcPr>
            <w:tcW w:w="63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70AD47" w:themeFill="accent6"/>
            <w:textDirection w:val="btLr"/>
          </w:tcPr>
          <w:p w:rsidR="008B1AE7" w:rsidRPr="008B1AE7" w:rsidRDefault="008B1AE7" w:rsidP="008B1AE7">
            <w:pPr>
              <w:ind w:left="113" w:right="113"/>
              <w:jc w:val="center"/>
              <w:rPr>
                <w:sz w:val="20"/>
              </w:rPr>
            </w:pPr>
          </w:p>
        </w:tc>
        <w:tc>
          <w:tcPr>
            <w:tcW w:w="711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</w:tcPr>
          <w:p w:rsidR="008B1AE7" w:rsidRPr="00BD1DCA" w:rsidRDefault="008B1AE7">
            <w:pPr>
              <w:rPr>
                <w:b/>
                <w:sz w:val="20"/>
              </w:rPr>
            </w:pPr>
            <w:r w:rsidRPr="00BD1DCA">
              <w:rPr>
                <w:b/>
                <w:sz w:val="20"/>
              </w:rPr>
              <w:t>Other dangers on sites.</w:t>
            </w:r>
          </w:p>
        </w:tc>
        <w:tc>
          <w:tcPr>
            <w:tcW w:w="1197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8B1AE7" w:rsidRDefault="008B1AE7"/>
        </w:tc>
        <w:tc>
          <w:tcPr>
            <w:tcW w:w="1437" w:type="dxa"/>
            <w:tcBorders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:rsidR="008B1AE7" w:rsidRDefault="008B1AE7"/>
        </w:tc>
      </w:tr>
    </w:tbl>
    <w:p w:rsidR="008B1AE7" w:rsidRDefault="008B1AE7" w:rsidP="00BD1DCA"/>
    <w:sectPr w:rsidR="008B1AE7" w:rsidSect="00587C2E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AE7" w:rsidRDefault="008B1AE7" w:rsidP="008B1AE7">
      <w:r>
        <w:separator/>
      </w:r>
    </w:p>
  </w:endnote>
  <w:endnote w:type="continuationSeparator" w:id="0">
    <w:p w:rsidR="008B1AE7" w:rsidRDefault="008B1AE7" w:rsidP="008B1A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E7" w:rsidRDefault="008B1AE7">
    <w:pPr>
      <w:pStyle w:val="Footer"/>
    </w:pPr>
    <w:r>
      <w:t>Signed:</w:t>
    </w:r>
    <w:r>
      <w:tab/>
      <w:t>Date</w:t>
    </w:r>
    <w:r w:rsidR="00BD1DCA">
      <w:t>:</w:t>
    </w:r>
  </w:p>
  <w:p w:rsidR="008B1AE7" w:rsidRPr="008B1AE7" w:rsidRDefault="008B1AE7">
    <w:pPr>
      <w:pStyle w:val="Footer"/>
      <w:rPr>
        <w:sz w:val="16"/>
      </w:rPr>
    </w:pPr>
  </w:p>
  <w:p w:rsidR="008B1AE7" w:rsidRPr="008B1AE7" w:rsidRDefault="008B1AE7">
    <w:pPr>
      <w:pStyle w:val="Footer"/>
      <w:rPr>
        <w:sz w:val="16"/>
      </w:rPr>
    </w:pPr>
    <w:r w:rsidRPr="008B1AE7">
      <w:rPr>
        <w:sz w:val="16"/>
      </w:rPr>
      <w:t xml:space="preserve">This form has been extracted from </w:t>
    </w:r>
    <w:hyperlink r:id="rId1" w:history="1">
      <w:r w:rsidRPr="008B1AE7">
        <w:rPr>
          <w:rStyle w:val="Hyperlink"/>
          <w:sz w:val="16"/>
        </w:rPr>
        <w:t>www.hse.gov.uk.pubns/cis80.pdf</w:t>
      </w:r>
    </w:hyperlink>
    <w:r w:rsidR="00CD4209">
      <w:rPr>
        <w:sz w:val="16"/>
      </w:rPr>
      <w:t xml:space="preserve">   </w:t>
    </w:r>
    <w:r w:rsidRPr="008B1AE7">
      <w:rPr>
        <w:sz w:val="16"/>
      </w:rPr>
      <w:t>Published by the Health &amp; Safety Executive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AE7" w:rsidRDefault="008B1AE7" w:rsidP="008B1AE7">
      <w:r>
        <w:separator/>
      </w:r>
    </w:p>
  </w:footnote>
  <w:footnote w:type="continuationSeparator" w:id="0">
    <w:p w:rsidR="008B1AE7" w:rsidRDefault="008B1AE7" w:rsidP="008B1AE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1AE7" w:rsidRDefault="008B1AE7">
    <w:pPr>
      <w:pStyle w:val="Header"/>
    </w:pPr>
    <w:r>
      <w:t>Small</w:t>
    </w:r>
    <w:r w:rsidR="00753734">
      <w:t xml:space="preserve"> Construction</w:t>
    </w:r>
    <w:r>
      <w:t xml:space="preserve"> Project</w:t>
    </w:r>
    <w:r w:rsidR="00CD4209">
      <w:t xml:space="preserve"> - Construction Phase Plan</w:t>
    </w:r>
  </w:p>
  <w:p w:rsidR="008B1AE7" w:rsidRDefault="008B1AE7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156D6"/>
    <w:multiLevelType w:val="hybridMultilevel"/>
    <w:tmpl w:val="6FFA408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2A34A9A"/>
    <w:multiLevelType w:val="hybridMultilevel"/>
    <w:tmpl w:val="2E6408F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B371CAE"/>
    <w:multiLevelType w:val="hybridMultilevel"/>
    <w:tmpl w:val="E3E6AB98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0E91CC8"/>
    <w:multiLevelType w:val="hybridMultilevel"/>
    <w:tmpl w:val="BE08AA14"/>
    <w:lvl w:ilvl="0" w:tplc="08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34A0"/>
    <w:rsid w:val="005134A0"/>
    <w:rsid w:val="00552F1C"/>
    <w:rsid w:val="00587C2E"/>
    <w:rsid w:val="00705826"/>
    <w:rsid w:val="00732C0D"/>
    <w:rsid w:val="00753734"/>
    <w:rsid w:val="008B1AE7"/>
    <w:rsid w:val="00A5415C"/>
    <w:rsid w:val="00BD1DCA"/>
    <w:rsid w:val="00CD4209"/>
    <w:rsid w:val="00EC44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C2E"/>
  </w:style>
  <w:style w:type="paragraph" w:styleId="Heading1">
    <w:name w:val="heading 1"/>
    <w:basedOn w:val="Normal"/>
    <w:next w:val="Normal"/>
    <w:link w:val="Heading1Char"/>
    <w:uiPriority w:val="9"/>
    <w:qFormat/>
    <w:rsid w:val="00587C2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87C2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87C2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587C2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587C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587C2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587C2E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587C2E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587C2E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7C2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87C2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87C2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87C2E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87C2E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87C2E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587C2E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587C2E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587C2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rsid w:val="00587C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7C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7C2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87C2E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587C2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587C2E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587C2E"/>
    <w:rPr>
      <w:i/>
      <w:iCs/>
      <w:color w:val="5B9BD5" w:themeColor="accent1"/>
    </w:rPr>
  </w:style>
  <w:style w:type="character" w:styleId="Strong">
    <w:name w:val="Strong"/>
    <w:basedOn w:val="DefaultParagraphFont"/>
    <w:uiPriority w:val="22"/>
    <w:qFormat/>
    <w:rsid w:val="00587C2E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587C2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7C2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7C2E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7C2E"/>
    <w:rPr>
      <w:i/>
      <w:iCs/>
      <w:color w:val="5B9BD5" w:themeColor="accent1"/>
    </w:rPr>
  </w:style>
  <w:style w:type="character" w:styleId="SubtleReference">
    <w:name w:val="Subtle Reference"/>
    <w:basedOn w:val="DefaultParagraphFont"/>
    <w:uiPriority w:val="31"/>
    <w:qFormat/>
    <w:rsid w:val="00587C2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587C2E"/>
    <w:rPr>
      <w:b/>
      <w:bCs/>
      <w:smallCaps/>
      <w:color w:val="5B9BD5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87C2E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587C2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87C2E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unhideWhenUsed/>
    <w:rsid w:val="00587C2E"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587C2E"/>
    <w:pPr>
      <w:spacing w:after="200"/>
    </w:pPr>
    <w:rPr>
      <w:i/>
      <w:iCs/>
      <w:color w:val="44546A" w:themeColor="text2"/>
      <w:sz w:val="18"/>
      <w:szCs w:val="18"/>
    </w:rPr>
  </w:style>
  <w:style w:type="table" w:styleId="TableGrid">
    <w:name w:val="Table Grid"/>
    <w:basedOn w:val="TableNormal"/>
    <w:uiPriority w:val="39"/>
    <w:rsid w:val="005134A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B1AE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B1AE7"/>
  </w:style>
  <w:style w:type="paragraph" w:styleId="Footer">
    <w:name w:val="footer"/>
    <w:basedOn w:val="Normal"/>
    <w:link w:val="FooterChar"/>
    <w:uiPriority w:val="99"/>
    <w:unhideWhenUsed/>
    <w:rsid w:val="008B1AE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B1AE7"/>
  </w:style>
  <w:style w:type="paragraph" w:styleId="BalloonText">
    <w:name w:val="Balloon Text"/>
    <w:basedOn w:val="Normal"/>
    <w:link w:val="BalloonTextChar"/>
    <w:uiPriority w:val="99"/>
    <w:semiHidden/>
    <w:unhideWhenUsed/>
    <w:rsid w:val="00A5415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41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se.gov.uk.pubns/cis80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odey.leyland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9C959E9-1FEB-4575-85FF-3F817F496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99</TotalTime>
  <Pages>1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Codey Leyland</dc:creator>
  <cp:keywords/>
  <dc:description/>
  <cp:lastModifiedBy>Ed Pape</cp:lastModifiedBy>
  <cp:revision>4</cp:revision>
  <cp:lastPrinted>2015-04-07T11:48:00Z</cp:lastPrinted>
  <dcterms:created xsi:type="dcterms:W3CDTF">2015-04-07T10:22:00Z</dcterms:created>
  <dcterms:modified xsi:type="dcterms:W3CDTF">2015-04-07T15:36:00Z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TC027869999991</vt:lpwstr>
  </property>
</Properties>
</file>