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538"/>
        <w:gridCol w:w="709"/>
        <w:gridCol w:w="567"/>
        <w:gridCol w:w="425"/>
        <w:gridCol w:w="425"/>
        <w:gridCol w:w="425"/>
        <w:gridCol w:w="1418"/>
        <w:gridCol w:w="2410"/>
        <w:gridCol w:w="3260"/>
        <w:gridCol w:w="1984"/>
        <w:gridCol w:w="142"/>
        <w:gridCol w:w="567"/>
        <w:gridCol w:w="567"/>
        <w:gridCol w:w="567"/>
      </w:tblGrid>
      <w:tr w:rsidR="00556EDA" w:rsidRPr="00DA496C" w14:paraId="2236483C" w14:textId="77777777" w:rsidTr="00556EDA">
        <w:trPr>
          <w:trHeight w:val="353"/>
        </w:trPr>
        <w:tc>
          <w:tcPr>
            <w:tcW w:w="2093" w:type="dxa"/>
            <w:gridSpan w:val="2"/>
            <w:shd w:val="clear" w:color="auto" w:fill="auto"/>
          </w:tcPr>
          <w:p w14:paraId="4CE16F84" w14:textId="77777777" w:rsidR="00556EDA" w:rsidRPr="00DA496C" w:rsidRDefault="00556EDA" w:rsidP="004F0A36">
            <w:pPr>
              <w:pStyle w:val="Heading3"/>
              <w:rPr>
                <w:rFonts w:ascii="Arial" w:hAnsi="Arial" w:cs="Arial"/>
                <w:sz w:val="22"/>
                <w:szCs w:val="22"/>
              </w:rPr>
            </w:pPr>
            <w:r w:rsidRPr="00DA496C">
              <w:rPr>
                <w:rFonts w:ascii="Arial" w:hAnsi="Arial" w:cs="Arial"/>
                <w:sz w:val="22"/>
                <w:szCs w:val="22"/>
              </w:rPr>
              <w:t>Date Conducted:</w:t>
            </w:r>
          </w:p>
        </w:tc>
        <w:tc>
          <w:tcPr>
            <w:tcW w:w="3969" w:type="dxa"/>
            <w:gridSpan w:val="6"/>
            <w:shd w:val="clear" w:color="auto" w:fill="auto"/>
          </w:tcPr>
          <w:p w14:paraId="7F80063F" w14:textId="33271EC0" w:rsidR="00556EDA" w:rsidRPr="00DA496C" w:rsidRDefault="00556EDA" w:rsidP="004F0A36">
            <w:pPr>
              <w:pStyle w:val="Heading3"/>
              <w:rPr>
                <w:rFonts w:ascii="Arial" w:hAnsi="Arial" w:cs="Arial"/>
                <w:b w:val="0"/>
                <w:sz w:val="22"/>
                <w:szCs w:val="22"/>
              </w:rPr>
            </w:pPr>
          </w:p>
        </w:tc>
        <w:tc>
          <w:tcPr>
            <w:tcW w:w="2410" w:type="dxa"/>
            <w:shd w:val="clear" w:color="auto" w:fill="auto"/>
          </w:tcPr>
          <w:p w14:paraId="6D7CA348" w14:textId="77777777" w:rsidR="00556EDA" w:rsidRPr="00DA496C" w:rsidRDefault="00556EDA" w:rsidP="004F0A36">
            <w:pPr>
              <w:pStyle w:val="Heading3"/>
              <w:rPr>
                <w:rFonts w:ascii="Arial" w:hAnsi="Arial" w:cs="Arial"/>
                <w:sz w:val="22"/>
                <w:szCs w:val="22"/>
              </w:rPr>
            </w:pPr>
            <w:r w:rsidRPr="00DA496C">
              <w:rPr>
                <w:rFonts w:ascii="Arial" w:hAnsi="Arial" w:cs="Arial"/>
                <w:sz w:val="22"/>
                <w:szCs w:val="22"/>
              </w:rPr>
              <w:t>Review by Date:</w:t>
            </w:r>
          </w:p>
        </w:tc>
        <w:tc>
          <w:tcPr>
            <w:tcW w:w="3260" w:type="dxa"/>
            <w:shd w:val="clear" w:color="auto" w:fill="auto"/>
          </w:tcPr>
          <w:p w14:paraId="6190FFDC" w14:textId="7B6B3284" w:rsidR="00556EDA" w:rsidRPr="00DA496C" w:rsidRDefault="00880761" w:rsidP="00556EDA">
            <w:pPr>
              <w:pStyle w:val="Heading3"/>
              <w:rPr>
                <w:rFonts w:ascii="Arial" w:hAnsi="Arial" w:cs="Arial"/>
                <w:b w:val="0"/>
                <w:sz w:val="20"/>
                <w:szCs w:val="20"/>
              </w:rPr>
            </w:pPr>
            <w:r>
              <w:rPr>
                <w:rFonts w:ascii="Arial" w:hAnsi="Arial" w:cs="Arial"/>
                <w:b w:val="0"/>
                <w:sz w:val="20"/>
                <w:szCs w:val="20"/>
              </w:rPr>
              <w:t>On Commencement</w:t>
            </w:r>
          </w:p>
        </w:tc>
        <w:tc>
          <w:tcPr>
            <w:tcW w:w="1984" w:type="dxa"/>
            <w:shd w:val="clear" w:color="auto" w:fill="auto"/>
          </w:tcPr>
          <w:p w14:paraId="12B47AC2" w14:textId="77777777" w:rsidR="00556EDA" w:rsidRPr="00DA496C" w:rsidRDefault="00556EDA" w:rsidP="004F0A36">
            <w:pPr>
              <w:pStyle w:val="Heading3"/>
              <w:rPr>
                <w:rFonts w:ascii="Arial" w:hAnsi="Arial" w:cs="Arial"/>
                <w:sz w:val="22"/>
                <w:szCs w:val="22"/>
              </w:rPr>
            </w:pPr>
            <w:r w:rsidRPr="00DA496C">
              <w:rPr>
                <w:rFonts w:ascii="Arial" w:hAnsi="Arial" w:cs="Arial"/>
                <w:sz w:val="22"/>
                <w:szCs w:val="22"/>
              </w:rPr>
              <w:t>Date Reviewed</w:t>
            </w:r>
          </w:p>
        </w:tc>
        <w:tc>
          <w:tcPr>
            <w:tcW w:w="1843" w:type="dxa"/>
            <w:gridSpan w:val="4"/>
            <w:shd w:val="clear" w:color="auto" w:fill="auto"/>
          </w:tcPr>
          <w:p w14:paraId="30D6242B" w14:textId="77777777" w:rsidR="00556EDA" w:rsidRPr="00DA496C" w:rsidRDefault="00556EDA" w:rsidP="004F0A36">
            <w:pPr>
              <w:pStyle w:val="Heading3"/>
              <w:rPr>
                <w:rFonts w:ascii="Arial" w:hAnsi="Arial" w:cs="Arial"/>
                <w:b w:val="0"/>
                <w:sz w:val="20"/>
                <w:szCs w:val="20"/>
              </w:rPr>
            </w:pPr>
          </w:p>
        </w:tc>
      </w:tr>
      <w:tr w:rsidR="00556EDA" w:rsidRPr="00DA496C" w14:paraId="33AA2A0C" w14:textId="77777777" w:rsidTr="00880761">
        <w:trPr>
          <w:trHeight w:val="70"/>
        </w:trPr>
        <w:tc>
          <w:tcPr>
            <w:tcW w:w="1555" w:type="dxa"/>
            <w:shd w:val="clear" w:color="auto" w:fill="auto"/>
          </w:tcPr>
          <w:p w14:paraId="177DEBA2" w14:textId="77777777" w:rsidR="00556EDA" w:rsidRPr="00DA496C" w:rsidRDefault="00556EDA" w:rsidP="004F0A36">
            <w:pPr>
              <w:pStyle w:val="Heading4"/>
              <w:rPr>
                <w:rFonts w:ascii="Arial" w:hAnsi="Arial" w:cs="Arial"/>
                <w:sz w:val="22"/>
                <w:szCs w:val="22"/>
              </w:rPr>
            </w:pPr>
            <w:r w:rsidRPr="00DA496C">
              <w:rPr>
                <w:rFonts w:ascii="Arial" w:hAnsi="Arial" w:cs="Arial"/>
                <w:sz w:val="22"/>
                <w:szCs w:val="22"/>
              </w:rPr>
              <w:t xml:space="preserve">Assessment Team </w:t>
            </w:r>
          </w:p>
        </w:tc>
        <w:tc>
          <w:tcPr>
            <w:tcW w:w="14004" w:type="dxa"/>
            <w:gridSpan w:val="14"/>
            <w:shd w:val="clear" w:color="auto" w:fill="auto"/>
          </w:tcPr>
          <w:p w14:paraId="54C5646A" w14:textId="7ED38835" w:rsidR="00556EDA" w:rsidRPr="00DA496C" w:rsidRDefault="00556EDA" w:rsidP="004F0A36">
            <w:pPr>
              <w:pStyle w:val="Heading4"/>
              <w:rPr>
                <w:rFonts w:ascii="Arial" w:hAnsi="Arial" w:cs="Arial"/>
                <w:b w:val="0"/>
                <w:sz w:val="22"/>
                <w:szCs w:val="22"/>
              </w:rPr>
            </w:pPr>
          </w:p>
        </w:tc>
      </w:tr>
      <w:tr w:rsidR="00BD1964" w:rsidRPr="00DA496C" w14:paraId="5816830A" w14:textId="77777777" w:rsidTr="00880761">
        <w:trPr>
          <w:trHeight w:val="70"/>
        </w:trPr>
        <w:tc>
          <w:tcPr>
            <w:tcW w:w="1555" w:type="dxa"/>
            <w:shd w:val="clear" w:color="auto" w:fill="auto"/>
          </w:tcPr>
          <w:p w14:paraId="645F1B7E" w14:textId="41586F4D" w:rsidR="00BD1964" w:rsidRPr="00DA496C" w:rsidRDefault="00BD1964" w:rsidP="004F0A36">
            <w:pPr>
              <w:pStyle w:val="Heading4"/>
              <w:rPr>
                <w:rFonts w:ascii="Arial" w:hAnsi="Arial" w:cs="Arial"/>
                <w:sz w:val="22"/>
                <w:szCs w:val="22"/>
              </w:rPr>
            </w:pPr>
            <w:r>
              <w:rPr>
                <w:rFonts w:ascii="Arial" w:hAnsi="Arial" w:cs="Arial"/>
                <w:sz w:val="22"/>
                <w:szCs w:val="22"/>
              </w:rPr>
              <w:t>Information</w:t>
            </w:r>
          </w:p>
        </w:tc>
        <w:tc>
          <w:tcPr>
            <w:tcW w:w="14004" w:type="dxa"/>
            <w:gridSpan w:val="14"/>
            <w:shd w:val="clear" w:color="auto" w:fill="auto"/>
          </w:tcPr>
          <w:p w14:paraId="0C89A291" w14:textId="45A4EAEF" w:rsidR="00BD1964" w:rsidRPr="000255D5" w:rsidRDefault="00BD1964" w:rsidP="00BD1964">
            <w:pPr>
              <w:shd w:val="clear" w:color="auto" w:fill="FFFFFF"/>
              <w:rPr>
                <w:rFonts w:ascii="Arial" w:hAnsi="Arial" w:cs="Arial"/>
                <w:color w:val="0B0C0C"/>
                <w:sz w:val="20"/>
                <w:szCs w:val="20"/>
                <w:lang w:eastAsia="en-GB"/>
              </w:rPr>
            </w:pPr>
            <w:r w:rsidRPr="000255D5">
              <w:rPr>
                <w:rFonts w:ascii="Arial" w:hAnsi="Arial" w:cs="Arial"/>
                <w:color w:val="0B0C0C"/>
                <w:sz w:val="20"/>
                <w:szCs w:val="20"/>
                <w:lang w:eastAsia="en-GB"/>
              </w:rPr>
              <w:t>The following symptoms may develop after exposure to someone who has COVID-19 infection:</w:t>
            </w:r>
          </w:p>
          <w:p w14:paraId="2A2C3C39" w14:textId="77777777" w:rsidR="00615A05" w:rsidRPr="000255D5" w:rsidRDefault="00010D79" w:rsidP="00615A05">
            <w:pPr>
              <w:numPr>
                <w:ilvl w:val="0"/>
                <w:numId w:val="4"/>
              </w:numPr>
              <w:shd w:val="clear" w:color="auto" w:fill="FFFFFF"/>
              <w:ind w:left="1455" w:hanging="405"/>
              <w:rPr>
                <w:rFonts w:ascii="Arial" w:hAnsi="Arial" w:cs="Arial"/>
                <w:color w:val="0B0C0C"/>
                <w:sz w:val="20"/>
                <w:szCs w:val="20"/>
                <w:lang w:eastAsia="en-GB"/>
              </w:rPr>
            </w:pPr>
            <w:r w:rsidRPr="000255D5">
              <w:rPr>
                <w:rFonts w:ascii="Arial" w:hAnsi="Arial" w:cs="Arial"/>
                <w:color w:val="FF0000"/>
                <w:sz w:val="20"/>
                <w:szCs w:val="20"/>
                <w:lang w:eastAsia="en-GB"/>
              </w:rPr>
              <w:t xml:space="preserve">a new, continuous cough </w:t>
            </w:r>
            <w:r w:rsidRPr="000255D5">
              <w:rPr>
                <w:rFonts w:ascii="Arial" w:hAnsi="Arial" w:cs="Arial"/>
                <w:color w:val="0B0C0C"/>
                <w:sz w:val="20"/>
                <w:szCs w:val="20"/>
                <w:lang w:eastAsia="en-GB"/>
              </w:rPr>
              <w:t>– this means coughing a lot for more than an hour, or 3 or more coughing episodes in 24 hours (if you usually have a cough, it may be worse than usual)</w:t>
            </w:r>
          </w:p>
          <w:p w14:paraId="2528ED0B" w14:textId="38DDA5BE" w:rsidR="00BD1964" w:rsidRPr="000255D5" w:rsidRDefault="00010D79" w:rsidP="00191D63">
            <w:pPr>
              <w:numPr>
                <w:ilvl w:val="0"/>
                <w:numId w:val="4"/>
              </w:numPr>
              <w:shd w:val="clear" w:color="auto" w:fill="FFFFFF"/>
              <w:ind w:left="300" w:firstLine="750"/>
              <w:rPr>
                <w:rFonts w:ascii="Arial" w:hAnsi="Arial" w:cs="Arial"/>
                <w:color w:val="0B0C0C"/>
                <w:sz w:val="20"/>
                <w:szCs w:val="20"/>
                <w:lang w:eastAsia="en-GB"/>
              </w:rPr>
            </w:pPr>
            <w:r w:rsidRPr="000255D5">
              <w:rPr>
                <w:rFonts w:ascii="Arial" w:hAnsi="Arial" w:cs="Arial"/>
                <w:color w:val="FF0000"/>
                <w:sz w:val="20"/>
                <w:szCs w:val="20"/>
                <w:lang w:eastAsia="en-GB"/>
              </w:rPr>
              <w:t xml:space="preserve">a high temperature </w:t>
            </w:r>
            <w:r w:rsidRPr="000255D5">
              <w:rPr>
                <w:rFonts w:ascii="Arial" w:hAnsi="Arial" w:cs="Arial"/>
                <w:color w:val="0B0C0C"/>
                <w:sz w:val="20"/>
                <w:szCs w:val="20"/>
                <w:lang w:eastAsia="en-GB"/>
              </w:rPr>
              <w:t>- this means you feel hot to touch on your chest or back (you do not need to measure your temperature)</w:t>
            </w:r>
          </w:p>
          <w:p w14:paraId="4812013D" w14:textId="4BA1EF6D" w:rsidR="005F07BD" w:rsidRPr="000255D5" w:rsidRDefault="005F07BD" w:rsidP="00191D63">
            <w:pPr>
              <w:numPr>
                <w:ilvl w:val="0"/>
                <w:numId w:val="4"/>
              </w:numPr>
              <w:shd w:val="clear" w:color="auto" w:fill="FFFFFF"/>
              <w:ind w:left="300" w:firstLine="750"/>
              <w:rPr>
                <w:rFonts w:ascii="Arial" w:hAnsi="Arial" w:cs="Arial"/>
                <w:color w:val="0B0C0C"/>
                <w:sz w:val="20"/>
                <w:szCs w:val="20"/>
                <w:lang w:eastAsia="en-GB"/>
              </w:rPr>
            </w:pPr>
            <w:r w:rsidRPr="000255D5">
              <w:rPr>
                <w:rFonts w:ascii="Arial" w:hAnsi="Arial" w:cs="Arial"/>
                <w:color w:val="FF0000"/>
                <w:sz w:val="20"/>
                <w:szCs w:val="20"/>
                <w:lang w:eastAsia="en-GB"/>
              </w:rPr>
              <w:t>anosmia</w:t>
            </w:r>
            <w:r w:rsidRPr="000255D5">
              <w:rPr>
                <w:rFonts w:ascii="Arial" w:hAnsi="Arial" w:cs="Arial"/>
                <w:color w:val="0B0C0C"/>
                <w:sz w:val="20"/>
                <w:szCs w:val="20"/>
                <w:lang w:eastAsia="en-GB"/>
              </w:rPr>
              <w:t xml:space="preserve"> – a loss or change in your sense of smell, it can also affect your sense of taste as the two are </w:t>
            </w:r>
            <w:r w:rsidR="003E03AB" w:rsidRPr="000255D5">
              <w:rPr>
                <w:rFonts w:ascii="Arial" w:hAnsi="Arial" w:cs="Arial"/>
                <w:color w:val="0B0C0C"/>
                <w:sz w:val="20"/>
                <w:szCs w:val="20"/>
                <w:lang w:eastAsia="en-GB"/>
              </w:rPr>
              <w:t>closely</w:t>
            </w:r>
            <w:r w:rsidRPr="000255D5">
              <w:rPr>
                <w:rFonts w:ascii="Arial" w:hAnsi="Arial" w:cs="Arial"/>
                <w:color w:val="0B0C0C"/>
                <w:sz w:val="20"/>
                <w:szCs w:val="20"/>
                <w:lang w:eastAsia="en-GB"/>
              </w:rPr>
              <w:t xml:space="preserve"> linked</w:t>
            </w:r>
          </w:p>
          <w:p w14:paraId="09344140" w14:textId="0ACDE106" w:rsidR="001404A9" w:rsidRPr="000255D5" w:rsidRDefault="001404A9" w:rsidP="001404A9">
            <w:pPr>
              <w:shd w:val="clear" w:color="auto" w:fill="FFFFFF"/>
              <w:rPr>
                <w:rFonts w:ascii="Arial" w:hAnsi="Arial" w:cs="Arial"/>
                <w:color w:val="0B0C0C"/>
                <w:sz w:val="20"/>
                <w:szCs w:val="20"/>
                <w:lang w:eastAsia="en-GB"/>
              </w:rPr>
            </w:pPr>
          </w:p>
          <w:p w14:paraId="35EDE064" w14:textId="5A306EDC" w:rsidR="001404A9" w:rsidRPr="000255D5" w:rsidRDefault="001404A9" w:rsidP="00BD1964">
            <w:pPr>
              <w:shd w:val="clear" w:color="auto" w:fill="FFFFFF"/>
              <w:rPr>
                <w:rFonts w:ascii="Arial" w:hAnsi="Arial" w:cs="Arial"/>
                <w:color w:val="0B0C0C"/>
                <w:sz w:val="20"/>
                <w:szCs w:val="20"/>
                <w:lang w:eastAsia="en-GB"/>
              </w:rPr>
            </w:pPr>
            <w:r w:rsidRPr="000255D5">
              <w:rPr>
                <w:rFonts w:ascii="Arial" w:hAnsi="Arial" w:cs="Arial"/>
                <w:color w:val="0B0C0C"/>
                <w:sz w:val="20"/>
                <w:szCs w:val="20"/>
                <w:lang w:eastAsia="en-GB"/>
              </w:rPr>
              <w:t>For most people COVID-19 will be a mild infection</w:t>
            </w:r>
          </w:p>
          <w:p w14:paraId="27E5D1AA" w14:textId="4D2F6EF4" w:rsidR="001404A9" w:rsidRPr="000255D5" w:rsidRDefault="001404A9" w:rsidP="00BD1964">
            <w:pPr>
              <w:shd w:val="clear" w:color="auto" w:fill="FFFFFF"/>
              <w:rPr>
                <w:rFonts w:ascii="Arial" w:hAnsi="Arial" w:cs="Arial"/>
                <w:color w:val="0B0C0C"/>
                <w:sz w:val="20"/>
                <w:szCs w:val="20"/>
                <w:lang w:eastAsia="en-GB"/>
              </w:rPr>
            </w:pPr>
          </w:p>
          <w:p w14:paraId="6F963BC2" w14:textId="28BC73C5" w:rsidR="001404A9" w:rsidRPr="000255D5" w:rsidRDefault="00BD1964" w:rsidP="00010D79">
            <w:pPr>
              <w:shd w:val="clear" w:color="auto" w:fill="FFFFFF"/>
              <w:rPr>
                <w:rFonts w:ascii="Arial" w:hAnsi="Arial" w:cs="Arial"/>
                <w:color w:val="0B0C0C"/>
                <w:sz w:val="20"/>
                <w:szCs w:val="20"/>
                <w:lang w:eastAsia="en-GB"/>
              </w:rPr>
            </w:pPr>
            <w:r w:rsidRPr="000255D5">
              <w:rPr>
                <w:rFonts w:ascii="Arial" w:hAnsi="Arial" w:cs="Arial"/>
                <w:color w:val="0B0C0C"/>
                <w:sz w:val="20"/>
                <w:szCs w:val="20"/>
                <w:lang w:eastAsia="en-GB"/>
              </w:rPr>
              <w:t xml:space="preserve">Generally, these infections can cause more severe symptoms in people with weakened immune systems, older people, and those with long-term conditions like diabetes, </w:t>
            </w:r>
            <w:proofErr w:type="gramStart"/>
            <w:r w:rsidRPr="000255D5">
              <w:rPr>
                <w:rFonts w:ascii="Arial" w:hAnsi="Arial" w:cs="Arial"/>
                <w:color w:val="0B0C0C"/>
                <w:sz w:val="20"/>
                <w:szCs w:val="20"/>
                <w:lang w:eastAsia="en-GB"/>
              </w:rPr>
              <w:t>cancer</w:t>
            </w:r>
            <w:proofErr w:type="gramEnd"/>
            <w:r w:rsidRPr="000255D5">
              <w:rPr>
                <w:rFonts w:ascii="Arial" w:hAnsi="Arial" w:cs="Arial"/>
                <w:color w:val="0B0C0C"/>
                <w:sz w:val="20"/>
                <w:szCs w:val="20"/>
                <w:lang w:eastAsia="en-GB"/>
              </w:rPr>
              <w:t xml:space="preserve"> and chronic lung disease</w:t>
            </w:r>
          </w:p>
          <w:p w14:paraId="60B21A44" w14:textId="77777777" w:rsidR="00010D79" w:rsidRPr="000255D5" w:rsidRDefault="00010D79" w:rsidP="00010D79">
            <w:pPr>
              <w:shd w:val="clear" w:color="auto" w:fill="FFFFFF"/>
              <w:rPr>
                <w:rFonts w:ascii="Arial" w:hAnsi="Arial" w:cs="Arial"/>
                <w:color w:val="0B0C0C"/>
                <w:sz w:val="20"/>
                <w:szCs w:val="20"/>
                <w:lang w:eastAsia="en-GB"/>
              </w:rPr>
            </w:pPr>
          </w:p>
          <w:p w14:paraId="175C517B" w14:textId="30ACD5AB" w:rsidR="00EC08B5" w:rsidRPr="000255D5" w:rsidRDefault="00880761" w:rsidP="00EC08B5">
            <w:pPr>
              <w:shd w:val="clear" w:color="auto" w:fill="FFFFFF"/>
              <w:spacing w:before="300"/>
              <w:rPr>
                <w:rFonts w:ascii="Arial" w:hAnsi="Arial" w:cs="Arial"/>
                <w:color w:val="0B0C0C"/>
                <w:sz w:val="20"/>
                <w:szCs w:val="20"/>
                <w:lang w:eastAsia="en-GB"/>
              </w:rPr>
            </w:pPr>
            <w:r w:rsidRPr="000255D5">
              <w:rPr>
                <w:noProof/>
                <w:sz w:val="20"/>
                <w:szCs w:val="20"/>
              </w:rPr>
              <w:drawing>
                <wp:anchor distT="0" distB="0" distL="114300" distR="114300" simplePos="0" relativeHeight="251658240" behindDoc="1" locked="0" layoutInCell="1" allowOverlap="1" wp14:anchorId="4E2DA440" wp14:editId="272E59F7">
                  <wp:simplePos x="0" y="0"/>
                  <wp:positionH relativeFrom="column">
                    <wp:posOffset>6075045</wp:posOffset>
                  </wp:positionH>
                  <wp:positionV relativeFrom="paragraph">
                    <wp:posOffset>349250</wp:posOffset>
                  </wp:positionV>
                  <wp:extent cx="2692400" cy="2508885"/>
                  <wp:effectExtent l="38100" t="38100" r="31750" b="43815"/>
                  <wp:wrapTight wrapText="bothSides">
                    <wp:wrapPolygon edited="0">
                      <wp:start x="-306" y="-328"/>
                      <wp:lineTo x="-306" y="21813"/>
                      <wp:lineTo x="21702" y="21813"/>
                      <wp:lineTo x="21702" y="-328"/>
                      <wp:lineTo x="-306" y="-328"/>
                    </wp:wrapPolygon>
                  </wp:wrapTight>
                  <wp:docPr id="2" name="Picture 2" descr="Coronavirus: How does the Covid-19 alert level system work?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How does the Covid-19 alert level system work? - BBC News"/>
                          <pic:cNvPicPr>
                            <a:picLocks noChangeAspect="1" noChangeArrowheads="1"/>
                          </pic:cNvPicPr>
                        </pic:nvPicPr>
                        <pic:blipFill rotWithShape="1">
                          <a:blip r:embed="rId10">
                            <a:extLst>
                              <a:ext uri="{28A0092B-C50C-407E-A947-70E740481C1C}">
                                <a14:useLocalDpi xmlns:a14="http://schemas.microsoft.com/office/drawing/2010/main" val="0"/>
                              </a:ext>
                            </a:extLst>
                          </a:blip>
                          <a:srcRect r="3659" b="9524"/>
                          <a:stretch/>
                        </pic:blipFill>
                        <pic:spPr bwMode="auto">
                          <a:xfrm>
                            <a:off x="0" y="0"/>
                            <a:ext cx="2692400" cy="2508885"/>
                          </a:xfrm>
                          <a:prstGeom prst="rect">
                            <a:avLst/>
                          </a:prstGeom>
                          <a:noFill/>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08B5" w:rsidRPr="000255D5">
              <w:rPr>
                <w:rFonts w:ascii="Arial" w:hAnsi="Arial" w:cs="Arial"/>
                <w:color w:val="0B0C0C"/>
                <w:sz w:val="20"/>
                <w:szCs w:val="20"/>
                <w:lang w:eastAsia="en-GB"/>
              </w:rPr>
              <w:t>It’s good practice for employers to:</w:t>
            </w:r>
          </w:p>
          <w:p w14:paraId="4BAE8A5D" w14:textId="4C6AB0AA" w:rsidR="00EC08B5" w:rsidRPr="000255D5" w:rsidRDefault="00EC08B5" w:rsidP="00191D63">
            <w:pPr>
              <w:numPr>
                <w:ilvl w:val="0"/>
                <w:numId w:val="7"/>
              </w:numPr>
              <w:shd w:val="clear" w:color="auto" w:fill="FFFFFF"/>
              <w:ind w:left="625" w:hanging="284"/>
              <w:rPr>
                <w:rFonts w:ascii="Arial" w:hAnsi="Arial" w:cs="Arial"/>
                <w:color w:val="0B0C0C"/>
                <w:sz w:val="20"/>
                <w:szCs w:val="20"/>
                <w:lang w:eastAsia="en-GB"/>
              </w:rPr>
            </w:pPr>
            <w:r w:rsidRPr="000255D5">
              <w:rPr>
                <w:rFonts w:ascii="Arial" w:hAnsi="Arial" w:cs="Arial"/>
                <w:color w:val="0B0C0C"/>
                <w:sz w:val="20"/>
                <w:szCs w:val="20"/>
                <w:lang w:eastAsia="en-GB"/>
              </w:rPr>
              <w:t>keep everyone updated on actions being taken to reduce risks of exposure in the workplace</w:t>
            </w:r>
          </w:p>
          <w:p w14:paraId="01FEF1D9" w14:textId="743A8C72" w:rsidR="00EC08B5" w:rsidRPr="000255D5" w:rsidRDefault="00EC08B5" w:rsidP="00191D63">
            <w:pPr>
              <w:numPr>
                <w:ilvl w:val="0"/>
                <w:numId w:val="7"/>
              </w:numPr>
              <w:shd w:val="clear" w:color="auto" w:fill="FFFFFF"/>
              <w:ind w:left="625" w:hanging="284"/>
              <w:rPr>
                <w:rFonts w:ascii="Arial" w:hAnsi="Arial" w:cs="Arial"/>
                <w:color w:val="0B0C0C"/>
                <w:sz w:val="20"/>
                <w:szCs w:val="20"/>
                <w:lang w:eastAsia="en-GB"/>
              </w:rPr>
            </w:pPr>
            <w:r w:rsidRPr="000255D5">
              <w:rPr>
                <w:rFonts w:ascii="Arial" w:hAnsi="Arial" w:cs="Arial"/>
                <w:color w:val="0B0C0C"/>
                <w:sz w:val="20"/>
                <w:szCs w:val="20"/>
                <w:lang w:eastAsia="en-GB"/>
              </w:rPr>
              <w:t>make sure everyone’s contact numbers and emergency contact details are up to date</w:t>
            </w:r>
          </w:p>
          <w:p w14:paraId="2C90C010" w14:textId="651FF2F4" w:rsidR="00EC08B5" w:rsidRPr="000255D5" w:rsidRDefault="00EC08B5" w:rsidP="00191D63">
            <w:pPr>
              <w:numPr>
                <w:ilvl w:val="0"/>
                <w:numId w:val="7"/>
              </w:numPr>
              <w:shd w:val="clear" w:color="auto" w:fill="FFFFFF"/>
              <w:ind w:left="625" w:hanging="284"/>
              <w:rPr>
                <w:rFonts w:ascii="Arial" w:hAnsi="Arial" w:cs="Arial"/>
                <w:color w:val="0B0C0C"/>
                <w:sz w:val="20"/>
                <w:szCs w:val="20"/>
                <w:lang w:eastAsia="en-GB"/>
              </w:rPr>
            </w:pPr>
            <w:r w:rsidRPr="000255D5">
              <w:rPr>
                <w:rFonts w:ascii="Arial" w:hAnsi="Arial" w:cs="Arial"/>
                <w:color w:val="0B0C0C"/>
                <w:sz w:val="20"/>
                <w:szCs w:val="20"/>
                <w:lang w:eastAsia="en-GB"/>
              </w:rPr>
              <w:t>make sure managers know how to spot symptoms of coronavirus (COVID-19) and are clear on any relevant processes, for example sickness reporting and sick pay, and procedures in case someone in the workplace develops the virus</w:t>
            </w:r>
          </w:p>
          <w:p w14:paraId="4825026D" w14:textId="4EC35E5D" w:rsidR="00EC08B5" w:rsidRPr="000255D5" w:rsidRDefault="00EC08B5" w:rsidP="00191D63">
            <w:pPr>
              <w:numPr>
                <w:ilvl w:val="0"/>
                <w:numId w:val="7"/>
              </w:numPr>
              <w:shd w:val="clear" w:color="auto" w:fill="FFFFFF"/>
              <w:ind w:left="625" w:hanging="284"/>
              <w:rPr>
                <w:rFonts w:ascii="Arial" w:hAnsi="Arial" w:cs="Arial"/>
                <w:color w:val="0B0C0C"/>
                <w:sz w:val="20"/>
                <w:szCs w:val="20"/>
                <w:lang w:eastAsia="en-GB"/>
              </w:rPr>
            </w:pPr>
            <w:r w:rsidRPr="000255D5">
              <w:rPr>
                <w:rFonts w:ascii="Arial" w:hAnsi="Arial" w:cs="Arial"/>
                <w:color w:val="0B0C0C"/>
                <w:sz w:val="20"/>
                <w:szCs w:val="20"/>
                <w:lang w:eastAsia="en-GB"/>
              </w:rPr>
              <w:t>make sure there are places to wash hands for 20 seconds with soap and water, and encourage everyone to do so regularly</w:t>
            </w:r>
          </w:p>
          <w:p w14:paraId="58EFDE60" w14:textId="520AD022" w:rsidR="00EC08B5" w:rsidRPr="000255D5" w:rsidRDefault="00EC08B5" w:rsidP="00191D63">
            <w:pPr>
              <w:numPr>
                <w:ilvl w:val="0"/>
                <w:numId w:val="7"/>
              </w:numPr>
              <w:shd w:val="clear" w:color="auto" w:fill="FFFFFF"/>
              <w:ind w:left="625" w:hanging="284"/>
              <w:rPr>
                <w:rFonts w:ascii="Arial" w:hAnsi="Arial" w:cs="Arial"/>
                <w:color w:val="0B0C0C"/>
                <w:sz w:val="20"/>
                <w:szCs w:val="20"/>
                <w:lang w:eastAsia="en-GB"/>
              </w:rPr>
            </w:pPr>
            <w:r w:rsidRPr="000255D5">
              <w:rPr>
                <w:rFonts w:ascii="Arial" w:hAnsi="Arial" w:cs="Arial"/>
                <w:color w:val="0B0C0C"/>
                <w:sz w:val="20"/>
                <w:szCs w:val="20"/>
                <w:lang w:eastAsia="en-GB"/>
              </w:rPr>
              <w:t>provide hand sanitiser and tissues for staff, and encourage them to use them</w:t>
            </w:r>
          </w:p>
          <w:p w14:paraId="7620EAD8" w14:textId="67DE66F7" w:rsidR="00D769B0" w:rsidRPr="000255D5" w:rsidRDefault="00D769B0" w:rsidP="00EC08B5">
            <w:pPr>
              <w:shd w:val="clear" w:color="auto" w:fill="FFFFFF"/>
              <w:rPr>
                <w:rFonts w:ascii="Arial" w:hAnsi="Arial" w:cs="Arial"/>
                <w:color w:val="0B0C0C"/>
                <w:sz w:val="20"/>
                <w:szCs w:val="20"/>
                <w:lang w:eastAsia="en-GB"/>
              </w:rPr>
            </w:pPr>
          </w:p>
          <w:p w14:paraId="5A2039E2" w14:textId="4A942183" w:rsidR="00D769B0" w:rsidRPr="000255D5" w:rsidRDefault="00DA2AA4" w:rsidP="00EC08B5">
            <w:pPr>
              <w:shd w:val="clear" w:color="auto" w:fill="FFFFFF"/>
              <w:rPr>
                <w:rFonts w:ascii="Arial" w:hAnsi="Arial" w:cs="Arial"/>
                <w:color w:val="0B0C0C"/>
                <w:sz w:val="20"/>
                <w:szCs w:val="20"/>
                <w:lang w:eastAsia="en-GB"/>
              </w:rPr>
            </w:pPr>
            <w:r w:rsidRPr="000255D5">
              <w:rPr>
                <w:rFonts w:ascii="Arial" w:hAnsi="Arial" w:cs="Arial"/>
                <w:color w:val="0B0C0C"/>
                <w:sz w:val="20"/>
                <w:szCs w:val="20"/>
                <w:lang w:eastAsia="en-GB"/>
              </w:rPr>
              <w:t>The content of this risk assessment was produced when the UK was at</w:t>
            </w:r>
            <w:r w:rsidR="00880761" w:rsidRPr="000255D5">
              <w:rPr>
                <w:rFonts w:ascii="Arial" w:hAnsi="Arial" w:cs="Arial"/>
                <w:color w:val="0B0C0C"/>
                <w:sz w:val="20"/>
                <w:szCs w:val="20"/>
                <w:lang w:eastAsia="en-GB"/>
              </w:rPr>
              <w:t xml:space="preserve"> </w:t>
            </w:r>
            <w:r w:rsidR="00880761" w:rsidRPr="000255D5">
              <w:rPr>
                <w:rFonts w:ascii="Arial" w:hAnsi="Arial" w:cs="Arial"/>
                <w:b/>
                <w:bCs/>
                <w:color w:val="F79646" w:themeColor="accent6"/>
                <w:sz w:val="20"/>
                <w:szCs w:val="20"/>
                <w:lang w:eastAsia="en-GB"/>
              </w:rPr>
              <w:t xml:space="preserve">COVID ALERT LVEL </w:t>
            </w:r>
            <w:r w:rsidR="00DC18FC" w:rsidRPr="000255D5">
              <w:rPr>
                <w:rFonts w:ascii="Arial" w:hAnsi="Arial" w:cs="Arial"/>
                <w:b/>
                <w:bCs/>
                <w:color w:val="F79646" w:themeColor="accent6"/>
                <w:sz w:val="20"/>
                <w:szCs w:val="20"/>
                <w:lang w:eastAsia="en-GB"/>
              </w:rPr>
              <w:t>4</w:t>
            </w:r>
            <w:r w:rsidRPr="000255D5">
              <w:rPr>
                <w:rFonts w:ascii="Arial" w:hAnsi="Arial" w:cs="Arial"/>
                <w:color w:val="0B0C0C"/>
                <w:sz w:val="20"/>
                <w:szCs w:val="20"/>
                <w:lang w:eastAsia="en-GB"/>
              </w:rPr>
              <w:t>. This assessment should be reviewed following any changes to the UK government COVID Alert Level, or when new guidance is published.</w:t>
            </w:r>
          </w:p>
          <w:p w14:paraId="7B9ABCD5" w14:textId="77777777" w:rsidR="00880761" w:rsidRPr="000255D5" w:rsidRDefault="00880761" w:rsidP="00417FB6">
            <w:pPr>
              <w:rPr>
                <w:rFonts w:ascii="Arial" w:hAnsi="Arial" w:cs="Arial"/>
                <w:color w:val="0D0D0D" w:themeColor="text1" w:themeTint="F2"/>
                <w:sz w:val="20"/>
                <w:szCs w:val="20"/>
              </w:rPr>
            </w:pPr>
          </w:p>
          <w:p w14:paraId="6CB6BEEA" w14:textId="77777777" w:rsidR="000255D5" w:rsidRPr="000255D5" w:rsidRDefault="00880761" w:rsidP="000255D5">
            <w:pPr>
              <w:rPr>
                <w:rFonts w:ascii="Arial" w:hAnsi="Arial" w:cs="Arial"/>
                <w:sz w:val="20"/>
                <w:szCs w:val="20"/>
              </w:rPr>
            </w:pPr>
            <w:r w:rsidRPr="000255D5">
              <w:rPr>
                <w:rFonts w:ascii="Arial" w:hAnsi="Arial" w:cs="Arial"/>
                <w:sz w:val="20"/>
                <w:szCs w:val="20"/>
              </w:rPr>
              <w:t>Employees should be encouraged, where possible, to receive a COVID vaccination</w:t>
            </w:r>
            <w:r w:rsidR="00010D79" w:rsidRPr="000255D5">
              <w:rPr>
                <w:rFonts w:ascii="Arial" w:hAnsi="Arial" w:cs="Arial"/>
                <w:sz w:val="20"/>
                <w:szCs w:val="20"/>
              </w:rPr>
              <w:t xml:space="preserve"> &amp; booster</w:t>
            </w:r>
            <w:r w:rsidRPr="000255D5">
              <w:rPr>
                <w:rFonts w:ascii="Arial" w:hAnsi="Arial" w:cs="Arial"/>
                <w:sz w:val="20"/>
                <w:szCs w:val="20"/>
              </w:rPr>
              <w:t xml:space="preserve"> and to take regular COVID tests</w:t>
            </w:r>
          </w:p>
          <w:p w14:paraId="21A214AE" w14:textId="77777777" w:rsidR="000255D5" w:rsidRPr="000255D5" w:rsidRDefault="000255D5" w:rsidP="000255D5">
            <w:pPr>
              <w:rPr>
                <w:rFonts w:ascii="Arial" w:hAnsi="Arial" w:cs="Arial"/>
                <w:sz w:val="20"/>
                <w:szCs w:val="20"/>
              </w:rPr>
            </w:pPr>
          </w:p>
          <w:p w14:paraId="391C916E" w14:textId="39C6FB43" w:rsidR="00BD1964" w:rsidRPr="000255D5" w:rsidRDefault="00880761" w:rsidP="000255D5">
            <w:pPr>
              <w:rPr>
                <w:rFonts w:ascii="Arial" w:hAnsi="Arial" w:cs="Arial"/>
                <w:sz w:val="20"/>
                <w:szCs w:val="20"/>
              </w:rPr>
            </w:pPr>
            <w:r w:rsidRPr="000255D5">
              <w:rPr>
                <w:rFonts w:ascii="Arial" w:hAnsi="Arial" w:cs="Arial"/>
                <w:sz w:val="20"/>
                <w:szCs w:val="20"/>
              </w:rPr>
              <w:t xml:space="preserve"> </w:t>
            </w:r>
          </w:p>
          <w:p w14:paraId="69B62921" w14:textId="77777777" w:rsidR="000D1E0A" w:rsidRPr="000255D5" w:rsidRDefault="000D1E0A" w:rsidP="000D1E0A">
            <w:pPr>
              <w:pStyle w:val="ListParagraph"/>
              <w:rPr>
                <w:rFonts w:ascii="Arial" w:hAnsi="Arial" w:cs="Arial"/>
                <w:sz w:val="20"/>
                <w:szCs w:val="20"/>
              </w:rPr>
            </w:pPr>
          </w:p>
          <w:p w14:paraId="2C26D79D" w14:textId="77777777" w:rsidR="000D1E0A" w:rsidRPr="000255D5" w:rsidRDefault="000D1E0A" w:rsidP="000D1E0A">
            <w:pPr>
              <w:pStyle w:val="ListParagraph"/>
              <w:rPr>
                <w:rFonts w:ascii="Arial" w:hAnsi="Arial" w:cs="Arial"/>
                <w:sz w:val="20"/>
                <w:szCs w:val="20"/>
              </w:rPr>
            </w:pPr>
          </w:p>
          <w:p w14:paraId="2FAE9853" w14:textId="0C54CC1B" w:rsidR="000D1E0A" w:rsidRPr="000255D5" w:rsidRDefault="000D1E0A" w:rsidP="000D1E0A">
            <w:pPr>
              <w:pStyle w:val="ListParagraph"/>
              <w:rPr>
                <w:rFonts w:ascii="Arial" w:hAnsi="Arial" w:cs="Arial"/>
                <w:sz w:val="20"/>
                <w:szCs w:val="20"/>
              </w:rPr>
            </w:pPr>
          </w:p>
        </w:tc>
      </w:tr>
      <w:tr w:rsidR="00556EDA" w:rsidRPr="00DA496C" w14:paraId="35FFEF0A" w14:textId="77777777" w:rsidTr="00556EDA">
        <w:trPr>
          <w:trHeight w:val="171"/>
        </w:trPr>
        <w:tc>
          <w:tcPr>
            <w:tcW w:w="2802" w:type="dxa"/>
            <w:gridSpan w:val="3"/>
            <w:vMerge w:val="restart"/>
            <w:shd w:val="clear" w:color="auto" w:fill="auto"/>
          </w:tcPr>
          <w:p w14:paraId="221BEBA6" w14:textId="77777777" w:rsidR="00556EDA" w:rsidRPr="00DA496C" w:rsidRDefault="00556EDA" w:rsidP="004F0A36">
            <w:pPr>
              <w:ind w:right="972"/>
              <w:rPr>
                <w:rFonts w:ascii="Arial" w:hAnsi="Arial" w:cs="Arial"/>
                <w:b/>
                <w:sz w:val="20"/>
              </w:rPr>
            </w:pPr>
            <w:r w:rsidRPr="00DA496C">
              <w:rPr>
                <w:rFonts w:ascii="Arial" w:hAnsi="Arial" w:cs="Arial"/>
                <w:b/>
                <w:sz w:val="20"/>
              </w:rPr>
              <w:lastRenderedPageBreak/>
              <w:t>1</w:t>
            </w:r>
          </w:p>
          <w:p w14:paraId="242BF841" w14:textId="77777777" w:rsidR="00556EDA" w:rsidRPr="00DA496C" w:rsidRDefault="00556EDA" w:rsidP="004F0A36">
            <w:pPr>
              <w:rPr>
                <w:rFonts w:ascii="Arial" w:hAnsi="Arial" w:cs="Arial"/>
                <w:b/>
                <w:sz w:val="20"/>
              </w:rPr>
            </w:pPr>
            <w:r w:rsidRPr="00DA496C">
              <w:rPr>
                <w:rFonts w:ascii="Arial" w:hAnsi="Arial" w:cs="Arial"/>
                <w:b/>
                <w:sz w:val="20"/>
              </w:rPr>
              <w:t>Hazard</w:t>
            </w:r>
          </w:p>
          <w:p w14:paraId="45DF8AE3" w14:textId="77777777" w:rsidR="00556EDA" w:rsidRPr="00DA496C" w:rsidRDefault="00556EDA" w:rsidP="004F0A36">
            <w:pPr>
              <w:rPr>
                <w:rFonts w:ascii="Arial" w:hAnsi="Arial" w:cs="Arial"/>
                <w:sz w:val="16"/>
                <w:szCs w:val="16"/>
              </w:rPr>
            </w:pPr>
            <w:r w:rsidRPr="00DA496C">
              <w:rPr>
                <w:rFonts w:ascii="Arial" w:hAnsi="Arial" w:cs="Arial"/>
                <w:sz w:val="16"/>
                <w:szCs w:val="16"/>
              </w:rPr>
              <w:t>(</w:t>
            </w:r>
            <w:proofErr w:type="gramStart"/>
            <w:r w:rsidRPr="00DA496C">
              <w:rPr>
                <w:rFonts w:ascii="Arial" w:hAnsi="Arial" w:cs="Arial"/>
                <w:sz w:val="16"/>
                <w:szCs w:val="16"/>
              </w:rPr>
              <w:t>something</w:t>
            </w:r>
            <w:proofErr w:type="gramEnd"/>
            <w:r w:rsidRPr="00DA496C">
              <w:rPr>
                <w:rFonts w:ascii="Arial" w:hAnsi="Arial" w:cs="Arial"/>
                <w:sz w:val="16"/>
                <w:szCs w:val="16"/>
              </w:rPr>
              <w:t xml:space="preserve"> with the potential to cause harm, how will it be realised and what is the potential injury?)</w:t>
            </w:r>
          </w:p>
          <w:p w14:paraId="2BE005ED" w14:textId="77777777" w:rsidR="00556EDA" w:rsidRPr="00DA496C" w:rsidRDefault="00556EDA" w:rsidP="004F0A36">
            <w:pPr>
              <w:rPr>
                <w:rFonts w:ascii="Arial" w:hAnsi="Arial" w:cs="Arial"/>
                <w:b/>
                <w:sz w:val="20"/>
              </w:rPr>
            </w:pPr>
          </w:p>
        </w:tc>
        <w:tc>
          <w:tcPr>
            <w:tcW w:w="567" w:type="dxa"/>
            <w:vMerge w:val="restart"/>
            <w:shd w:val="clear" w:color="auto" w:fill="auto"/>
            <w:textDirection w:val="tbRl"/>
          </w:tcPr>
          <w:p w14:paraId="4C50184F" w14:textId="77777777" w:rsidR="00556EDA" w:rsidRPr="00DA496C" w:rsidRDefault="00556EDA" w:rsidP="004F0A36">
            <w:pPr>
              <w:ind w:left="113" w:right="113"/>
              <w:rPr>
                <w:rFonts w:ascii="Arial" w:hAnsi="Arial" w:cs="Arial"/>
                <w:b/>
                <w:sz w:val="20"/>
              </w:rPr>
            </w:pPr>
            <w:proofErr w:type="gramStart"/>
            <w:r w:rsidRPr="00DA496C">
              <w:rPr>
                <w:rFonts w:ascii="Arial" w:hAnsi="Arial" w:cs="Arial"/>
                <w:b/>
                <w:sz w:val="20"/>
              </w:rPr>
              <w:t>2  At</w:t>
            </w:r>
            <w:proofErr w:type="gramEnd"/>
            <w:r w:rsidRPr="00DA496C">
              <w:rPr>
                <w:rFonts w:ascii="Arial" w:hAnsi="Arial" w:cs="Arial"/>
                <w:b/>
                <w:sz w:val="20"/>
              </w:rPr>
              <w:t xml:space="preserve"> Risk </w:t>
            </w:r>
          </w:p>
        </w:tc>
        <w:tc>
          <w:tcPr>
            <w:tcW w:w="1275" w:type="dxa"/>
            <w:gridSpan w:val="3"/>
            <w:shd w:val="clear" w:color="auto" w:fill="auto"/>
          </w:tcPr>
          <w:p w14:paraId="37C165EB" w14:textId="77777777" w:rsidR="00556EDA" w:rsidRPr="00DA496C" w:rsidRDefault="00556EDA" w:rsidP="004F0A36">
            <w:pPr>
              <w:jc w:val="center"/>
              <w:rPr>
                <w:rFonts w:ascii="Arial" w:hAnsi="Arial" w:cs="Arial"/>
                <w:b/>
                <w:sz w:val="20"/>
              </w:rPr>
            </w:pPr>
            <w:r w:rsidRPr="00DA496C">
              <w:rPr>
                <w:rFonts w:ascii="Arial" w:hAnsi="Arial" w:cs="Arial"/>
                <w:b/>
                <w:sz w:val="20"/>
              </w:rPr>
              <w:t>Risk</w:t>
            </w:r>
          </w:p>
        </w:tc>
        <w:tc>
          <w:tcPr>
            <w:tcW w:w="9214" w:type="dxa"/>
            <w:gridSpan w:val="5"/>
            <w:vMerge w:val="restart"/>
            <w:shd w:val="clear" w:color="auto" w:fill="auto"/>
          </w:tcPr>
          <w:p w14:paraId="116FAC56" w14:textId="77777777" w:rsidR="00556EDA" w:rsidRPr="00DA496C" w:rsidRDefault="00556EDA" w:rsidP="004F0A36">
            <w:pPr>
              <w:rPr>
                <w:rFonts w:ascii="Arial" w:hAnsi="Arial" w:cs="Arial"/>
                <w:b/>
                <w:sz w:val="20"/>
              </w:rPr>
            </w:pPr>
            <w:r w:rsidRPr="00DA496C">
              <w:rPr>
                <w:rFonts w:ascii="Arial" w:hAnsi="Arial" w:cs="Arial"/>
                <w:b/>
                <w:sz w:val="20"/>
              </w:rPr>
              <w:t>6</w:t>
            </w:r>
          </w:p>
          <w:p w14:paraId="0433090E" w14:textId="77777777" w:rsidR="00556EDA" w:rsidRPr="00DA496C" w:rsidRDefault="00556EDA" w:rsidP="004F0A36">
            <w:pPr>
              <w:rPr>
                <w:rFonts w:ascii="Arial" w:hAnsi="Arial" w:cs="Arial"/>
                <w:b/>
                <w:sz w:val="20"/>
              </w:rPr>
            </w:pPr>
            <w:r w:rsidRPr="00DA496C">
              <w:rPr>
                <w:rFonts w:ascii="Arial" w:hAnsi="Arial" w:cs="Arial"/>
                <w:b/>
                <w:sz w:val="20"/>
              </w:rPr>
              <w:t>Control Measures</w:t>
            </w:r>
          </w:p>
          <w:p w14:paraId="34EF1F33" w14:textId="77777777" w:rsidR="00556EDA" w:rsidRPr="00DA496C" w:rsidRDefault="00556EDA" w:rsidP="004F0A36">
            <w:pPr>
              <w:rPr>
                <w:rFonts w:ascii="Arial" w:hAnsi="Arial" w:cs="Arial"/>
                <w:b/>
                <w:sz w:val="20"/>
              </w:rPr>
            </w:pPr>
          </w:p>
        </w:tc>
        <w:tc>
          <w:tcPr>
            <w:tcW w:w="1701" w:type="dxa"/>
            <w:gridSpan w:val="3"/>
            <w:shd w:val="clear" w:color="auto" w:fill="auto"/>
          </w:tcPr>
          <w:p w14:paraId="548CBB72" w14:textId="77777777" w:rsidR="00556EDA" w:rsidRPr="00DA496C" w:rsidRDefault="00556EDA" w:rsidP="004F0A36">
            <w:pPr>
              <w:jc w:val="center"/>
              <w:rPr>
                <w:rFonts w:ascii="Arial" w:hAnsi="Arial" w:cs="Arial"/>
                <w:b/>
                <w:sz w:val="20"/>
              </w:rPr>
            </w:pPr>
            <w:r w:rsidRPr="00DA496C">
              <w:rPr>
                <w:rFonts w:ascii="Arial" w:hAnsi="Arial" w:cs="Arial"/>
                <w:b/>
                <w:sz w:val="20"/>
              </w:rPr>
              <w:t>Risk</w:t>
            </w:r>
          </w:p>
        </w:tc>
      </w:tr>
      <w:tr w:rsidR="00556EDA" w:rsidRPr="00DA496C" w14:paraId="2A57967C" w14:textId="77777777" w:rsidTr="009D11B4">
        <w:trPr>
          <w:trHeight w:val="1192"/>
        </w:trPr>
        <w:tc>
          <w:tcPr>
            <w:tcW w:w="2802" w:type="dxa"/>
            <w:gridSpan w:val="3"/>
            <w:vMerge/>
            <w:shd w:val="clear" w:color="auto" w:fill="auto"/>
          </w:tcPr>
          <w:p w14:paraId="36821851" w14:textId="77777777" w:rsidR="00556EDA" w:rsidRPr="00DA496C" w:rsidRDefault="00556EDA" w:rsidP="004F0A36">
            <w:pPr>
              <w:ind w:right="972"/>
              <w:rPr>
                <w:rFonts w:ascii="Arial" w:hAnsi="Arial" w:cs="Arial"/>
                <w:b/>
                <w:sz w:val="20"/>
              </w:rPr>
            </w:pPr>
          </w:p>
        </w:tc>
        <w:tc>
          <w:tcPr>
            <w:tcW w:w="567" w:type="dxa"/>
            <w:vMerge/>
            <w:shd w:val="clear" w:color="auto" w:fill="auto"/>
            <w:textDirection w:val="tbRl"/>
          </w:tcPr>
          <w:p w14:paraId="37EBB26B" w14:textId="77777777" w:rsidR="00556EDA" w:rsidRPr="00DA496C" w:rsidRDefault="00556EDA" w:rsidP="004F0A36">
            <w:pPr>
              <w:ind w:left="113" w:right="113"/>
              <w:rPr>
                <w:rFonts w:ascii="Arial" w:hAnsi="Arial" w:cs="Arial"/>
                <w:b/>
                <w:sz w:val="20"/>
              </w:rPr>
            </w:pPr>
          </w:p>
        </w:tc>
        <w:tc>
          <w:tcPr>
            <w:tcW w:w="425" w:type="dxa"/>
            <w:shd w:val="clear" w:color="auto" w:fill="auto"/>
            <w:textDirection w:val="tbRl"/>
          </w:tcPr>
          <w:p w14:paraId="6828884A" w14:textId="77777777" w:rsidR="00556EDA" w:rsidRPr="00DA496C" w:rsidRDefault="00556EDA" w:rsidP="004F0A36">
            <w:pPr>
              <w:ind w:left="113" w:right="113"/>
              <w:rPr>
                <w:rFonts w:ascii="Arial" w:hAnsi="Arial" w:cs="Arial"/>
                <w:b/>
                <w:sz w:val="16"/>
                <w:szCs w:val="16"/>
              </w:rPr>
            </w:pPr>
            <w:r w:rsidRPr="00DA496C">
              <w:rPr>
                <w:rFonts w:ascii="Arial" w:hAnsi="Arial" w:cs="Arial"/>
                <w:b/>
                <w:sz w:val="16"/>
                <w:szCs w:val="16"/>
              </w:rPr>
              <w:t>3 Severity</w:t>
            </w:r>
          </w:p>
        </w:tc>
        <w:tc>
          <w:tcPr>
            <w:tcW w:w="425" w:type="dxa"/>
            <w:shd w:val="clear" w:color="auto" w:fill="auto"/>
            <w:textDirection w:val="tbRl"/>
          </w:tcPr>
          <w:p w14:paraId="76015B6B" w14:textId="77777777" w:rsidR="00556EDA" w:rsidRPr="00DA496C" w:rsidRDefault="00556EDA" w:rsidP="004F0A36">
            <w:pPr>
              <w:ind w:left="113" w:right="113"/>
              <w:rPr>
                <w:rFonts w:ascii="Arial" w:hAnsi="Arial" w:cs="Arial"/>
                <w:b/>
                <w:sz w:val="16"/>
                <w:szCs w:val="16"/>
              </w:rPr>
            </w:pPr>
            <w:r w:rsidRPr="00DA496C">
              <w:rPr>
                <w:rFonts w:ascii="Arial" w:hAnsi="Arial" w:cs="Arial"/>
                <w:b/>
                <w:sz w:val="16"/>
                <w:szCs w:val="16"/>
              </w:rPr>
              <w:t>4 Probability</w:t>
            </w:r>
          </w:p>
        </w:tc>
        <w:tc>
          <w:tcPr>
            <w:tcW w:w="425" w:type="dxa"/>
            <w:shd w:val="clear" w:color="auto" w:fill="auto"/>
            <w:textDirection w:val="tbRl"/>
          </w:tcPr>
          <w:p w14:paraId="2D1CFE3A" w14:textId="77777777" w:rsidR="00556EDA" w:rsidRPr="00DA496C" w:rsidRDefault="00556EDA" w:rsidP="004F0A36">
            <w:pPr>
              <w:ind w:left="113" w:right="113"/>
              <w:rPr>
                <w:rFonts w:ascii="Arial" w:hAnsi="Arial" w:cs="Arial"/>
                <w:b/>
                <w:sz w:val="16"/>
                <w:szCs w:val="16"/>
              </w:rPr>
            </w:pPr>
            <w:r w:rsidRPr="00DA496C">
              <w:rPr>
                <w:rFonts w:ascii="Arial" w:hAnsi="Arial" w:cs="Arial"/>
                <w:b/>
                <w:sz w:val="16"/>
                <w:szCs w:val="16"/>
              </w:rPr>
              <w:t>5 Risk</w:t>
            </w:r>
          </w:p>
        </w:tc>
        <w:tc>
          <w:tcPr>
            <w:tcW w:w="9214" w:type="dxa"/>
            <w:gridSpan w:val="5"/>
            <w:vMerge/>
            <w:tcBorders>
              <w:bottom w:val="single" w:sz="4" w:space="0" w:color="auto"/>
            </w:tcBorders>
            <w:shd w:val="clear" w:color="auto" w:fill="auto"/>
          </w:tcPr>
          <w:p w14:paraId="4C51AF57" w14:textId="77777777" w:rsidR="00556EDA" w:rsidRPr="00DA496C" w:rsidRDefault="00556EDA" w:rsidP="004F0A36">
            <w:pPr>
              <w:rPr>
                <w:rFonts w:ascii="Arial" w:hAnsi="Arial" w:cs="Arial"/>
                <w:b/>
                <w:sz w:val="20"/>
              </w:rPr>
            </w:pPr>
          </w:p>
        </w:tc>
        <w:tc>
          <w:tcPr>
            <w:tcW w:w="567" w:type="dxa"/>
            <w:shd w:val="clear" w:color="auto" w:fill="auto"/>
            <w:textDirection w:val="tbRl"/>
          </w:tcPr>
          <w:p w14:paraId="74C08640" w14:textId="77777777" w:rsidR="00556EDA" w:rsidRPr="00DA496C" w:rsidRDefault="00556EDA" w:rsidP="004F0A36">
            <w:pPr>
              <w:ind w:left="113" w:right="113"/>
              <w:rPr>
                <w:rFonts w:ascii="Arial" w:hAnsi="Arial" w:cs="Arial"/>
                <w:b/>
                <w:sz w:val="16"/>
                <w:szCs w:val="16"/>
              </w:rPr>
            </w:pPr>
            <w:r w:rsidRPr="00DA496C">
              <w:rPr>
                <w:rFonts w:ascii="Arial" w:hAnsi="Arial" w:cs="Arial"/>
                <w:b/>
                <w:sz w:val="16"/>
                <w:szCs w:val="16"/>
              </w:rPr>
              <w:t>7 Severity</w:t>
            </w:r>
          </w:p>
        </w:tc>
        <w:tc>
          <w:tcPr>
            <w:tcW w:w="567" w:type="dxa"/>
            <w:shd w:val="clear" w:color="auto" w:fill="auto"/>
            <w:textDirection w:val="tbRl"/>
          </w:tcPr>
          <w:p w14:paraId="18EB49CD" w14:textId="77777777" w:rsidR="00556EDA" w:rsidRPr="00DA496C" w:rsidRDefault="00556EDA" w:rsidP="004F0A36">
            <w:pPr>
              <w:ind w:left="113" w:right="113"/>
              <w:rPr>
                <w:rFonts w:ascii="Arial" w:hAnsi="Arial" w:cs="Arial"/>
                <w:b/>
                <w:sz w:val="16"/>
                <w:szCs w:val="16"/>
              </w:rPr>
            </w:pPr>
            <w:r w:rsidRPr="00DA496C">
              <w:rPr>
                <w:rFonts w:ascii="Arial" w:hAnsi="Arial" w:cs="Arial"/>
                <w:b/>
                <w:sz w:val="16"/>
                <w:szCs w:val="16"/>
              </w:rPr>
              <w:t>8 Probability</w:t>
            </w:r>
          </w:p>
        </w:tc>
        <w:tc>
          <w:tcPr>
            <w:tcW w:w="567" w:type="dxa"/>
            <w:shd w:val="clear" w:color="auto" w:fill="auto"/>
            <w:textDirection w:val="tbRl"/>
          </w:tcPr>
          <w:p w14:paraId="157AFD64" w14:textId="77777777" w:rsidR="00556EDA" w:rsidRPr="00DA496C" w:rsidRDefault="00556EDA" w:rsidP="004F0A36">
            <w:pPr>
              <w:ind w:left="113" w:right="113"/>
              <w:rPr>
                <w:rFonts w:ascii="Arial" w:hAnsi="Arial" w:cs="Arial"/>
                <w:b/>
                <w:sz w:val="16"/>
                <w:szCs w:val="16"/>
              </w:rPr>
            </w:pPr>
            <w:r w:rsidRPr="00DA496C">
              <w:rPr>
                <w:rFonts w:ascii="Arial" w:hAnsi="Arial" w:cs="Arial"/>
                <w:b/>
                <w:sz w:val="16"/>
                <w:szCs w:val="16"/>
              </w:rPr>
              <w:t>9 Risk</w:t>
            </w:r>
          </w:p>
        </w:tc>
      </w:tr>
      <w:tr w:rsidR="00917C36" w:rsidRPr="00DA496C" w14:paraId="35D0D0B3" w14:textId="77777777" w:rsidTr="002707F9">
        <w:trPr>
          <w:trHeight w:val="1921"/>
        </w:trPr>
        <w:tc>
          <w:tcPr>
            <w:tcW w:w="2802" w:type="dxa"/>
            <w:gridSpan w:val="3"/>
            <w:shd w:val="clear" w:color="auto" w:fill="auto"/>
            <w:vAlign w:val="center"/>
          </w:tcPr>
          <w:p w14:paraId="1B426F46" w14:textId="4A26AD97" w:rsidR="00917C36" w:rsidRDefault="00917C36" w:rsidP="00917C36">
            <w:pPr>
              <w:rPr>
                <w:rFonts w:ascii="Arial" w:hAnsi="Arial" w:cs="Arial"/>
                <w:sz w:val="16"/>
                <w:szCs w:val="16"/>
              </w:rPr>
            </w:pPr>
            <w:r>
              <w:rPr>
                <w:rFonts w:ascii="Arial" w:hAnsi="Arial" w:cs="Arial"/>
                <w:sz w:val="16"/>
                <w:szCs w:val="16"/>
              </w:rPr>
              <w:t xml:space="preserve">Transfer of disease from being </w:t>
            </w:r>
            <w:proofErr w:type="gramStart"/>
            <w:r>
              <w:rPr>
                <w:rFonts w:ascii="Arial" w:hAnsi="Arial" w:cs="Arial"/>
                <w:sz w:val="16"/>
                <w:szCs w:val="16"/>
              </w:rPr>
              <w:t>in close proximity to</w:t>
            </w:r>
            <w:proofErr w:type="gramEnd"/>
            <w:r>
              <w:rPr>
                <w:rFonts w:ascii="Arial" w:hAnsi="Arial" w:cs="Arial"/>
                <w:sz w:val="16"/>
                <w:szCs w:val="16"/>
              </w:rPr>
              <w:t xml:space="preserve"> others who are symptomatic of COVID-19</w:t>
            </w:r>
          </w:p>
          <w:p w14:paraId="5EB39836" w14:textId="77777777" w:rsidR="00917C36" w:rsidRDefault="00917C36" w:rsidP="00917C36">
            <w:pPr>
              <w:rPr>
                <w:rFonts w:ascii="Arial" w:hAnsi="Arial" w:cs="Arial"/>
                <w:sz w:val="16"/>
                <w:szCs w:val="16"/>
              </w:rPr>
            </w:pPr>
          </w:p>
          <w:p w14:paraId="6D40160E" w14:textId="2AE329E8" w:rsidR="00917C36" w:rsidRDefault="00917C36" w:rsidP="00917C36">
            <w:pPr>
              <w:rPr>
                <w:rFonts w:ascii="Arial" w:hAnsi="Arial" w:cs="Arial"/>
                <w:sz w:val="16"/>
                <w:szCs w:val="16"/>
              </w:rPr>
            </w:pPr>
            <w:r w:rsidRPr="00DA496C">
              <w:rPr>
                <w:rFonts w:ascii="Arial" w:hAnsi="Arial" w:cs="Arial"/>
                <w:sz w:val="16"/>
                <w:szCs w:val="16"/>
              </w:rPr>
              <w:t>Fever, flu like symptoms</w:t>
            </w:r>
          </w:p>
        </w:tc>
        <w:tc>
          <w:tcPr>
            <w:tcW w:w="567" w:type="dxa"/>
            <w:shd w:val="clear" w:color="auto" w:fill="auto"/>
            <w:vAlign w:val="center"/>
          </w:tcPr>
          <w:p w14:paraId="4E9B0D52" w14:textId="67B75843" w:rsidR="00917C36" w:rsidRDefault="00E86B84" w:rsidP="00BD4CAE">
            <w:pPr>
              <w:rPr>
                <w:rFonts w:ascii="Arial" w:hAnsi="Arial" w:cs="Arial"/>
                <w:sz w:val="16"/>
                <w:szCs w:val="16"/>
              </w:rPr>
            </w:pPr>
            <w:r>
              <w:rPr>
                <w:rFonts w:ascii="Arial" w:hAnsi="Arial" w:cs="Arial"/>
                <w:sz w:val="16"/>
                <w:szCs w:val="16"/>
              </w:rPr>
              <w:t>A</w:t>
            </w:r>
          </w:p>
        </w:tc>
        <w:tc>
          <w:tcPr>
            <w:tcW w:w="425" w:type="dxa"/>
            <w:shd w:val="clear" w:color="auto" w:fill="auto"/>
            <w:vAlign w:val="center"/>
          </w:tcPr>
          <w:p w14:paraId="2D5AF4E8" w14:textId="7FC1E278" w:rsidR="00917C36" w:rsidRDefault="00E86B84" w:rsidP="00BD4CAE">
            <w:pPr>
              <w:jc w:val="center"/>
              <w:rPr>
                <w:rFonts w:ascii="Arial" w:hAnsi="Arial" w:cs="Arial"/>
                <w:b/>
                <w:sz w:val="16"/>
                <w:szCs w:val="16"/>
              </w:rPr>
            </w:pPr>
            <w:r>
              <w:rPr>
                <w:rFonts w:ascii="Arial" w:hAnsi="Arial" w:cs="Arial"/>
                <w:b/>
                <w:sz w:val="16"/>
                <w:szCs w:val="16"/>
              </w:rPr>
              <w:t>5</w:t>
            </w:r>
          </w:p>
        </w:tc>
        <w:tc>
          <w:tcPr>
            <w:tcW w:w="425" w:type="dxa"/>
            <w:shd w:val="clear" w:color="auto" w:fill="auto"/>
            <w:vAlign w:val="center"/>
          </w:tcPr>
          <w:p w14:paraId="15723443" w14:textId="4C1A1785" w:rsidR="00917C36" w:rsidRPr="00DA496C" w:rsidRDefault="00E86B84" w:rsidP="00BD4CAE">
            <w:pPr>
              <w:jc w:val="center"/>
              <w:rPr>
                <w:rFonts w:ascii="Arial" w:hAnsi="Arial" w:cs="Arial"/>
                <w:b/>
                <w:sz w:val="16"/>
                <w:szCs w:val="16"/>
              </w:rPr>
            </w:pPr>
            <w:r>
              <w:rPr>
                <w:rFonts w:ascii="Arial" w:hAnsi="Arial" w:cs="Arial"/>
                <w:b/>
                <w:sz w:val="16"/>
                <w:szCs w:val="16"/>
              </w:rPr>
              <w:t>4</w:t>
            </w:r>
          </w:p>
        </w:tc>
        <w:tc>
          <w:tcPr>
            <w:tcW w:w="425" w:type="dxa"/>
            <w:shd w:val="clear" w:color="auto" w:fill="auto"/>
            <w:vAlign w:val="center"/>
          </w:tcPr>
          <w:p w14:paraId="594BA8DC" w14:textId="7FF48945" w:rsidR="00917C36" w:rsidRDefault="00E86B84" w:rsidP="00BD4CAE">
            <w:pPr>
              <w:jc w:val="center"/>
              <w:rPr>
                <w:rFonts w:ascii="Arial" w:hAnsi="Arial" w:cs="Arial"/>
                <w:b/>
                <w:color w:val="FF0000"/>
                <w:sz w:val="16"/>
                <w:szCs w:val="16"/>
              </w:rPr>
            </w:pPr>
            <w:r>
              <w:rPr>
                <w:rFonts w:ascii="Arial" w:hAnsi="Arial" w:cs="Arial"/>
                <w:b/>
                <w:color w:val="FF0000"/>
                <w:sz w:val="16"/>
                <w:szCs w:val="16"/>
              </w:rPr>
              <w:t>20</w:t>
            </w:r>
          </w:p>
        </w:tc>
        <w:tc>
          <w:tcPr>
            <w:tcW w:w="9214" w:type="dxa"/>
            <w:gridSpan w:val="5"/>
            <w:tcBorders>
              <w:bottom w:val="single" w:sz="4" w:space="0" w:color="auto"/>
            </w:tcBorders>
            <w:shd w:val="clear" w:color="auto" w:fill="auto"/>
            <w:vAlign w:val="center"/>
          </w:tcPr>
          <w:p w14:paraId="6E8CE68D" w14:textId="182D5AB0" w:rsidR="00917C36" w:rsidRPr="005A62E5" w:rsidRDefault="00917C36" w:rsidP="00917C36">
            <w:pPr>
              <w:numPr>
                <w:ilvl w:val="0"/>
                <w:numId w:val="1"/>
              </w:numPr>
              <w:rPr>
                <w:rFonts w:ascii="Arial" w:hAnsi="Arial" w:cs="Arial"/>
                <w:sz w:val="18"/>
                <w:szCs w:val="18"/>
              </w:rPr>
            </w:pPr>
            <w:r>
              <w:rPr>
                <w:rFonts w:ascii="Arial" w:hAnsi="Arial" w:cs="Arial"/>
                <w:color w:val="0B0C0C"/>
                <w:sz w:val="18"/>
                <w:szCs w:val="18"/>
                <w:shd w:val="clear" w:color="auto" w:fill="FFFFFF"/>
              </w:rPr>
              <w:t>I</w:t>
            </w:r>
            <w:r w:rsidRPr="005A62E5">
              <w:rPr>
                <w:rFonts w:ascii="Arial" w:hAnsi="Arial" w:cs="Arial"/>
                <w:color w:val="0B0C0C"/>
                <w:sz w:val="18"/>
                <w:szCs w:val="18"/>
                <w:shd w:val="clear" w:color="auto" w:fill="FFFFFF"/>
              </w:rPr>
              <w:t>f someone becomes unwell in the workplace with a new, continuous cough or a high temperature</w:t>
            </w:r>
            <w:proofErr w:type="gramStart"/>
            <w:r w:rsidR="00010D79">
              <w:rPr>
                <w:rFonts w:ascii="Arial" w:hAnsi="Arial" w:cs="Arial"/>
                <w:color w:val="0B0C0C"/>
                <w:sz w:val="18"/>
                <w:szCs w:val="18"/>
                <w:shd w:val="clear" w:color="auto" w:fill="FFFFFF"/>
              </w:rPr>
              <w:t xml:space="preserve">, </w:t>
            </w:r>
            <w:r w:rsidRPr="005A62E5">
              <w:rPr>
                <w:rFonts w:ascii="Arial" w:hAnsi="Arial" w:cs="Arial"/>
                <w:color w:val="0B0C0C"/>
                <w:sz w:val="18"/>
                <w:szCs w:val="18"/>
                <w:shd w:val="clear" w:color="auto" w:fill="FFFFFF"/>
              </w:rPr>
              <w:t>,</w:t>
            </w:r>
            <w:proofErr w:type="gramEnd"/>
            <w:r w:rsidRPr="005A62E5">
              <w:rPr>
                <w:rFonts w:ascii="Arial" w:hAnsi="Arial" w:cs="Arial"/>
                <w:color w:val="0B0C0C"/>
                <w:sz w:val="18"/>
                <w:szCs w:val="18"/>
                <w:shd w:val="clear" w:color="auto" w:fill="FFFFFF"/>
              </w:rPr>
              <w:t xml:space="preserve"> they should be sent home</w:t>
            </w:r>
          </w:p>
          <w:p w14:paraId="2E75AC5B" w14:textId="33D78EFD" w:rsidR="00917C36" w:rsidRPr="00946093" w:rsidRDefault="00917C36" w:rsidP="00917C36">
            <w:pPr>
              <w:numPr>
                <w:ilvl w:val="0"/>
                <w:numId w:val="1"/>
              </w:numPr>
              <w:rPr>
                <w:rFonts w:ascii="Arial" w:hAnsi="Arial" w:cs="Arial"/>
                <w:sz w:val="18"/>
                <w:szCs w:val="18"/>
              </w:rPr>
            </w:pPr>
            <w:r w:rsidRPr="00946093">
              <w:rPr>
                <w:rFonts w:ascii="Arial" w:hAnsi="Arial" w:cs="Arial"/>
                <w:sz w:val="18"/>
                <w:szCs w:val="18"/>
              </w:rPr>
              <w:t xml:space="preserve">Any employee displaying symptoms of </w:t>
            </w:r>
            <w:r w:rsidRPr="00DD3779">
              <w:rPr>
                <w:rFonts w:ascii="Arial" w:hAnsi="Arial" w:cs="Arial"/>
                <w:b/>
                <w:bCs/>
                <w:color w:val="FF0000"/>
                <w:sz w:val="18"/>
                <w:szCs w:val="18"/>
              </w:rPr>
              <w:t xml:space="preserve">a high </w:t>
            </w:r>
            <w:proofErr w:type="gramStart"/>
            <w:r w:rsidRPr="00DD3779">
              <w:rPr>
                <w:rFonts w:ascii="Arial" w:hAnsi="Arial" w:cs="Arial"/>
                <w:b/>
                <w:bCs/>
                <w:color w:val="FF0000"/>
                <w:sz w:val="18"/>
                <w:szCs w:val="18"/>
              </w:rPr>
              <w:t>temperature</w:t>
            </w:r>
            <w:proofErr w:type="gramEnd"/>
            <w:r w:rsidRPr="00DD3779">
              <w:rPr>
                <w:rFonts w:ascii="Arial" w:hAnsi="Arial" w:cs="Arial"/>
                <w:color w:val="FF0000"/>
                <w:sz w:val="18"/>
                <w:szCs w:val="18"/>
              </w:rPr>
              <w:t xml:space="preserve"> </w:t>
            </w:r>
            <w:r w:rsidRPr="00946093">
              <w:rPr>
                <w:rFonts w:ascii="Arial" w:hAnsi="Arial" w:cs="Arial"/>
                <w:sz w:val="18"/>
                <w:szCs w:val="18"/>
              </w:rPr>
              <w:t xml:space="preserve">or a </w:t>
            </w:r>
            <w:r w:rsidRPr="00DD3779">
              <w:rPr>
                <w:rFonts w:ascii="Arial" w:hAnsi="Arial" w:cs="Arial"/>
                <w:b/>
                <w:bCs/>
                <w:color w:val="FF0000"/>
                <w:sz w:val="18"/>
                <w:szCs w:val="18"/>
              </w:rPr>
              <w:t>new continuous cough</w:t>
            </w:r>
            <w:r w:rsidRPr="00DD3779">
              <w:rPr>
                <w:rFonts w:ascii="Arial" w:hAnsi="Arial" w:cs="Arial"/>
                <w:color w:val="FF0000"/>
                <w:sz w:val="18"/>
                <w:szCs w:val="18"/>
              </w:rPr>
              <w:t xml:space="preserve"> </w:t>
            </w:r>
            <w:r w:rsidR="005F07BD">
              <w:rPr>
                <w:rFonts w:ascii="Arial" w:hAnsi="Arial" w:cs="Arial"/>
                <w:sz w:val="18"/>
                <w:szCs w:val="18"/>
              </w:rPr>
              <w:t>or</w:t>
            </w:r>
            <w:r w:rsidR="005F07BD" w:rsidRPr="005F07BD">
              <w:rPr>
                <w:rFonts w:ascii="Arial" w:hAnsi="Arial" w:cs="Arial"/>
                <w:b/>
                <w:bCs/>
                <w:sz w:val="18"/>
                <w:szCs w:val="18"/>
              </w:rPr>
              <w:t xml:space="preserve"> </w:t>
            </w:r>
            <w:r w:rsidR="005F07BD" w:rsidRPr="005F07BD">
              <w:rPr>
                <w:rFonts w:ascii="Arial" w:hAnsi="Arial" w:cs="Arial"/>
                <w:b/>
                <w:bCs/>
                <w:color w:val="FF0000"/>
                <w:sz w:val="18"/>
                <w:szCs w:val="18"/>
              </w:rPr>
              <w:t>anosmia</w:t>
            </w:r>
            <w:r w:rsidR="005F07BD">
              <w:rPr>
                <w:rFonts w:ascii="Arial" w:hAnsi="Arial" w:cs="Arial"/>
                <w:color w:val="FF0000"/>
                <w:sz w:val="18"/>
                <w:szCs w:val="18"/>
              </w:rPr>
              <w:t xml:space="preserve"> </w:t>
            </w:r>
            <w:r w:rsidR="00385B72">
              <w:rPr>
                <w:rFonts w:ascii="Arial" w:hAnsi="Arial" w:cs="Arial"/>
                <w:sz w:val="18"/>
                <w:szCs w:val="18"/>
              </w:rPr>
              <w:t>would be advised to</w:t>
            </w:r>
            <w:r w:rsidRPr="00946093">
              <w:rPr>
                <w:rFonts w:ascii="Arial" w:hAnsi="Arial" w:cs="Arial"/>
                <w:sz w:val="18"/>
                <w:szCs w:val="18"/>
              </w:rPr>
              <w:t xml:space="preserve"> self-isolate at home</w:t>
            </w:r>
            <w:r w:rsidR="000D1E0A">
              <w:rPr>
                <w:rFonts w:ascii="Arial" w:hAnsi="Arial" w:cs="Arial"/>
                <w:sz w:val="18"/>
                <w:szCs w:val="18"/>
              </w:rPr>
              <w:t>, leaving only to carry out a PCR test</w:t>
            </w:r>
            <w:r>
              <w:rPr>
                <w:rFonts w:ascii="Arial" w:hAnsi="Arial" w:cs="Arial"/>
                <w:sz w:val="18"/>
                <w:szCs w:val="18"/>
              </w:rPr>
              <w:t>.</w:t>
            </w:r>
            <w:r>
              <w:rPr>
                <w:rFonts w:ascii="Arial" w:hAnsi="Arial" w:cs="Arial"/>
                <w:color w:val="FF0000"/>
                <w:sz w:val="18"/>
                <w:szCs w:val="18"/>
              </w:rPr>
              <w:t xml:space="preserve"> </w:t>
            </w:r>
          </w:p>
          <w:p w14:paraId="7361DFB8" w14:textId="77777777" w:rsidR="00917C36" w:rsidRPr="00946093" w:rsidRDefault="00917C36" w:rsidP="00917C36">
            <w:pPr>
              <w:numPr>
                <w:ilvl w:val="0"/>
                <w:numId w:val="2"/>
              </w:numPr>
              <w:ind w:left="1483" w:hanging="425"/>
              <w:rPr>
                <w:rFonts w:ascii="Arial" w:hAnsi="Arial" w:cs="Arial"/>
                <w:sz w:val="18"/>
                <w:szCs w:val="18"/>
              </w:rPr>
            </w:pPr>
            <w:r w:rsidRPr="00946093">
              <w:rPr>
                <w:rFonts w:ascii="Arial" w:hAnsi="Arial" w:cs="Arial"/>
                <w:sz w:val="18"/>
                <w:szCs w:val="18"/>
              </w:rPr>
              <w:t xml:space="preserve">Do not go to a GP surgery, </w:t>
            </w:r>
            <w:proofErr w:type="gramStart"/>
            <w:r w:rsidRPr="00946093">
              <w:rPr>
                <w:rFonts w:ascii="Arial" w:hAnsi="Arial" w:cs="Arial"/>
                <w:sz w:val="18"/>
                <w:szCs w:val="18"/>
              </w:rPr>
              <w:t>pharmacy</w:t>
            </w:r>
            <w:proofErr w:type="gramEnd"/>
            <w:r w:rsidRPr="00946093">
              <w:rPr>
                <w:rFonts w:ascii="Arial" w:hAnsi="Arial" w:cs="Arial"/>
                <w:sz w:val="18"/>
                <w:szCs w:val="18"/>
              </w:rPr>
              <w:t xml:space="preserve"> or hospital. You do not need to contact 111 unless you feel you cannot cope with your symptoms</w:t>
            </w:r>
            <w:r>
              <w:rPr>
                <w:rFonts w:ascii="Arial" w:hAnsi="Arial" w:cs="Arial"/>
                <w:sz w:val="18"/>
                <w:szCs w:val="18"/>
              </w:rPr>
              <w:t xml:space="preserve">, </w:t>
            </w:r>
            <w:r w:rsidRPr="00946093">
              <w:rPr>
                <w:rFonts w:ascii="Arial" w:hAnsi="Arial" w:cs="Arial"/>
                <w:sz w:val="18"/>
                <w:szCs w:val="18"/>
              </w:rPr>
              <w:t xml:space="preserve">your condition gets worse or </w:t>
            </w:r>
            <w:r>
              <w:rPr>
                <w:rFonts w:ascii="Arial" w:hAnsi="Arial" w:cs="Arial"/>
                <w:sz w:val="18"/>
                <w:szCs w:val="18"/>
              </w:rPr>
              <w:t xml:space="preserve">if you </w:t>
            </w:r>
            <w:r w:rsidRPr="00946093">
              <w:rPr>
                <w:rFonts w:ascii="Arial" w:hAnsi="Arial" w:cs="Arial"/>
                <w:sz w:val="18"/>
                <w:szCs w:val="18"/>
              </w:rPr>
              <w:t>do not get better after 7 days</w:t>
            </w:r>
            <w:r>
              <w:rPr>
                <w:rFonts w:ascii="Arial" w:hAnsi="Arial" w:cs="Arial"/>
                <w:sz w:val="18"/>
                <w:szCs w:val="18"/>
              </w:rPr>
              <w:t>. For a medical emergency dial 999</w:t>
            </w:r>
          </w:p>
          <w:p w14:paraId="0CD08CAF" w14:textId="77777777" w:rsidR="00917C36" w:rsidRPr="00946093" w:rsidRDefault="00917C36" w:rsidP="00917C36">
            <w:pPr>
              <w:numPr>
                <w:ilvl w:val="0"/>
                <w:numId w:val="2"/>
              </w:numPr>
              <w:ind w:firstLine="338"/>
              <w:rPr>
                <w:rFonts w:ascii="Arial" w:hAnsi="Arial" w:cs="Arial"/>
                <w:sz w:val="18"/>
                <w:szCs w:val="18"/>
              </w:rPr>
            </w:pPr>
            <w:r w:rsidRPr="00946093">
              <w:rPr>
                <w:rFonts w:ascii="Arial" w:hAnsi="Arial" w:cs="Arial"/>
                <w:sz w:val="18"/>
                <w:szCs w:val="18"/>
              </w:rPr>
              <w:t>Stay at least 2m away from other people in your home whenever possible</w:t>
            </w:r>
          </w:p>
          <w:p w14:paraId="37B1CC59" w14:textId="77777777" w:rsidR="00917C36" w:rsidRPr="00F902E8" w:rsidRDefault="00917C36" w:rsidP="00917C36">
            <w:pPr>
              <w:numPr>
                <w:ilvl w:val="0"/>
                <w:numId w:val="3"/>
              </w:numPr>
              <w:ind w:left="1483" w:hanging="425"/>
              <w:rPr>
                <w:rFonts w:ascii="Arial" w:hAnsi="Arial" w:cs="Arial"/>
                <w:sz w:val="18"/>
                <w:szCs w:val="18"/>
              </w:rPr>
            </w:pPr>
            <w:r w:rsidRPr="00946093">
              <w:rPr>
                <w:rFonts w:ascii="Arial" w:hAnsi="Arial" w:cs="Arial"/>
                <w:sz w:val="18"/>
                <w:szCs w:val="18"/>
              </w:rPr>
              <w:t>Employees should not be encouraged to return to work during this time however remote working may be possible</w:t>
            </w:r>
          </w:p>
          <w:p w14:paraId="75733B06" w14:textId="0471636D" w:rsidR="000D1E0A" w:rsidRDefault="000D1E0A" w:rsidP="00917C36">
            <w:pPr>
              <w:numPr>
                <w:ilvl w:val="0"/>
                <w:numId w:val="1"/>
              </w:numPr>
              <w:rPr>
                <w:rFonts w:ascii="Arial" w:hAnsi="Arial" w:cs="Arial"/>
                <w:sz w:val="18"/>
                <w:szCs w:val="18"/>
              </w:rPr>
            </w:pPr>
            <w:r>
              <w:rPr>
                <w:rFonts w:ascii="Arial" w:hAnsi="Arial" w:cs="Arial"/>
                <w:sz w:val="18"/>
                <w:szCs w:val="18"/>
              </w:rPr>
              <w:t>Anyone who is symptomatic of COVID 19 should</w:t>
            </w:r>
            <w:r w:rsidR="00385B72">
              <w:rPr>
                <w:rFonts w:ascii="Arial" w:hAnsi="Arial" w:cs="Arial"/>
                <w:sz w:val="18"/>
                <w:szCs w:val="18"/>
              </w:rPr>
              <w:t xml:space="preserve"> be advised to</w:t>
            </w:r>
            <w:r>
              <w:rPr>
                <w:rFonts w:ascii="Arial" w:hAnsi="Arial" w:cs="Arial"/>
                <w:sz w:val="18"/>
                <w:szCs w:val="18"/>
              </w:rPr>
              <w:t xml:space="preserve"> arrange to have a PCR test as soon as practicable. They should then isolate until they receive their result and then follow the relevant guidance.</w:t>
            </w:r>
          </w:p>
          <w:p w14:paraId="4ADB4EEC" w14:textId="62064E25" w:rsidR="00917C36" w:rsidRDefault="00F717A2" w:rsidP="00917C36">
            <w:pPr>
              <w:numPr>
                <w:ilvl w:val="0"/>
                <w:numId w:val="1"/>
              </w:numPr>
              <w:rPr>
                <w:rFonts w:ascii="Arial" w:hAnsi="Arial" w:cs="Arial"/>
                <w:sz w:val="18"/>
                <w:szCs w:val="18"/>
              </w:rPr>
            </w:pPr>
            <w:r>
              <w:rPr>
                <w:rFonts w:ascii="Arial" w:hAnsi="Arial" w:cs="Arial"/>
                <w:sz w:val="18"/>
                <w:szCs w:val="18"/>
              </w:rPr>
              <w:t>Local public health services</w:t>
            </w:r>
            <w:r w:rsidR="00917C36" w:rsidRPr="00946093">
              <w:rPr>
                <w:rFonts w:ascii="Arial" w:hAnsi="Arial" w:cs="Arial"/>
                <w:sz w:val="18"/>
                <w:szCs w:val="18"/>
              </w:rPr>
              <w:t xml:space="preserve"> will contact workplaces where confirmed cases of Coronavirus have visited with further advice if required.</w:t>
            </w:r>
          </w:p>
          <w:p w14:paraId="5A6F88A0" w14:textId="60D0530D" w:rsidR="00917C36" w:rsidRPr="00946093" w:rsidRDefault="00917C36" w:rsidP="00917C36">
            <w:pPr>
              <w:numPr>
                <w:ilvl w:val="0"/>
                <w:numId w:val="1"/>
              </w:numPr>
              <w:rPr>
                <w:rFonts w:ascii="Arial" w:hAnsi="Arial" w:cs="Arial"/>
                <w:sz w:val="18"/>
                <w:szCs w:val="18"/>
              </w:rPr>
            </w:pPr>
            <w:r>
              <w:rPr>
                <w:rFonts w:ascii="Arial" w:hAnsi="Arial" w:cs="Arial"/>
                <w:sz w:val="18"/>
                <w:szCs w:val="18"/>
              </w:rPr>
              <w:t>Visitors to work areas are to confirm they are not symptomatic</w:t>
            </w:r>
          </w:p>
          <w:p w14:paraId="03D95A9D" w14:textId="77777777" w:rsidR="00917C36" w:rsidRPr="00946093" w:rsidRDefault="00917C36" w:rsidP="00917C36">
            <w:pPr>
              <w:numPr>
                <w:ilvl w:val="0"/>
                <w:numId w:val="1"/>
              </w:numPr>
              <w:rPr>
                <w:rFonts w:ascii="Arial" w:hAnsi="Arial" w:cs="Arial"/>
                <w:sz w:val="18"/>
                <w:szCs w:val="18"/>
              </w:rPr>
            </w:pPr>
            <w:r w:rsidRPr="00946093">
              <w:rPr>
                <w:rFonts w:ascii="Arial" w:hAnsi="Arial" w:cs="Arial"/>
                <w:color w:val="0B0C0C"/>
                <w:sz w:val="18"/>
                <w:szCs w:val="18"/>
                <w:shd w:val="clear" w:color="auto" w:fill="FFFFFF"/>
              </w:rPr>
              <w:t xml:space="preserve">Once symptomatic, all surfaces that the person has come into contact with must be cleaned </w:t>
            </w:r>
            <w:proofErr w:type="gramStart"/>
            <w:r w:rsidRPr="00946093">
              <w:rPr>
                <w:rFonts w:ascii="Arial" w:hAnsi="Arial" w:cs="Arial"/>
                <w:color w:val="0B0C0C"/>
                <w:sz w:val="18"/>
                <w:szCs w:val="18"/>
                <w:shd w:val="clear" w:color="auto" w:fill="FFFFFF"/>
              </w:rPr>
              <w:t>including;</w:t>
            </w:r>
            <w:proofErr w:type="gramEnd"/>
          </w:p>
          <w:p w14:paraId="4475EF82" w14:textId="77777777" w:rsidR="00917C36" w:rsidRPr="00946093" w:rsidRDefault="00917C36" w:rsidP="00917C36">
            <w:pPr>
              <w:numPr>
                <w:ilvl w:val="0"/>
                <w:numId w:val="5"/>
              </w:numPr>
              <w:shd w:val="clear" w:color="auto" w:fill="FFFFFF"/>
              <w:spacing w:after="75"/>
              <w:ind w:firstLine="338"/>
              <w:rPr>
                <w:rFonts w:ascii="Arial" w:hAnsi="Arial" w:cs="Arial"/>
                <w:color w:val="0B0C0C"/>
                <w:sz w:val="18"/>
                <w:szCs w:val="18"/>
                <w:lang w:eastAsia="en-GB"/>
              </w:rPr>
            </w:pPr>
            <w:r w:rsidRPr="00946093">
              <w:rPr>
                <w:rFonts w:ascii="Arial" w:hAnsi="Arial" w:cs="Arial"/>
                <w:color w:val="0B0C0C"/>
                <w:sz w:val="18"/>
                <w:szCs w:val="18"/>
                <w:lang w:eastAsia="en-GB"/>
              </w:rPr>
              <w:t>all surfaces and objects which are visibly contaminated with body fluids</w:t>
            </w:r>
          </w:p>
          <w:p w14:paraId="2C13CB76" w14:textId="77777777" w:rsidR="00917C36" w:rsidRPr="00B73A69" w:rsidRDefault="00917C36" w:rsidP="00917C36">
            <w:pPr>
              <w:numPr>
                <w:ilvl w:val="0"/>
                <w:numId w:val="5"/>
              </w:numPr>
              <w:ind w:firstLine="338"/>
              <w:rPr>
                <w:rFonts w:ascii="Arial" w:hAnsi="Arial" w:cs="Arial"/>
                <w:sz w:val="18"/>
                <w:szCs w:val="18"/>
              </w:rPr>
            </w:pPr>
            <w:r w:rsidRPr="00946093">
              <w:rPr>
                <w:rFonts w:ascii="Arial" w:hAnsi="Arial" w:cs="Arial"/>
                <w:color w:val="0B0C0C"/>
                <w:sz w:val="18"/>
                <w:szCs w:val="18"/>
                <w:shd w:val="clear" w:color="auto" w:fill="FFFFFF"/>
              </w:rPr>
              <w:t>all potentially contaminated high-contact areas such as toilets, door handles, telephones</w:t>
            </w:r>
          </w:p>
          <w:p w14:paraId="70A827BA" w14:textId="17CE2C86" w:rsidR="008D354E" w:rsidRDefault="008D354E" w:rsidP="00B73A69">
            <w:pPr>
              <w:numPr>
                <w:ilvl w:val="0"/>
                <w:numId w:val="1"/>
              </w:numPr>
              <w:rPr>
                <w:rFonts w:ascii="Arial" w:hAnsi="Arial" w:cs="Arial"/>
                <w:sz w:val="18"/>
                <w:szCs w:val="18"/>
              </w:rPr>
            </w:pPr>
            <w:r>
              <w:rPr>
                <w:rFonts w:ascii="Arial" w:hAnsi="Arial" w:cs="Arial"/>
                <w:sz w:val="18"/>
                <w:szCs w:val="18"/>
              </w:rPr>
              <w:t>Follow the Build UK flowchart referenced below.</w:t>
            </w:r>
          </w:p>
          <w:p w14:paraId="4699D471" w14:textId="2B92715D" w:rsidR="00B73A69" w:rsidRPr="00917C36" w:rsidRDefault="00B73A69" w:rsidP="00B73A69">
            <w:pPr>
              <w:rPr>
                <w:rFonts w:ascii="Arial" w:hAnsi="Arial" w:cs="Arial"/>
                <w:sz w:val="18"/>
                <w:szCs w:val="18"/>
              </w:rPr>
            </w:pPr>
          </w:p>
        </w:tc>
        <w:tc>
          <w:tcPr>
            <w:tcW w:w="567" w:type="dxa"/>
            <w:shd w:val="clear" w:color="auto" w:fill="auto"/>
            <w:vAlign w:val="center"/>
          </w:tcPr>
          <w:p w14:paraId="1677C8B2" w14:textId="63431107" w:rsidR="00917C36" w:rsidRDefault="00E86B84" w:rsidP="00BD4CAE">
            <w:pPr>
              <w:jc w:val="center"/>
              <w:rPr>
                <w:rFonts w:ascii="Arial" w:hAnsi="Arial" w:cs="Arial"/>
                <w:b/>
                <w:sz w:val="16"/>
                <w:szCs w:val="16"/>
              </w:rPr>
            </w:pPr>
            <w:r>
              <w:rPr>
                <w:rFonts w:ascii="Arial" w:hAnsi="Arial" w:cs="Arial"/>
                <w:b/>
                <w:sz w:val="16"/>
                <w:szCs w:val="16"/>
              </w:rPr>
              <w:t>5</w:t>
            </w:r>
          </w:p>
        </w:tc>
        <w:tc>
          <w:tcPr>
            <w:tcW w:w="567" w:type="dxa"/>
            <w:shd w:val="clear" w:color="auto" w:fill="auto"/>
            <w:vAlign w:val="center"/>
          </w:tcPr>
          <w:p w14:paraId="0C5B1FBF" w14:textId="1EF12837" w:rsidR="00917C36" w:rsidRPr="00DA496C" w:rsidRDefault="00E86B84" w:rsidP="00BD4CAE">
            <w:pPr>
              <w:jc w:val="center"/>
              <w:rPr>
                <w:rFonts w:ascii="Arial" w:hAnsi="Arial" w:cs="Arial"/>
                <w:b/>
                <w:sz w:val="16"/>
                <w:szCs w:val="16"/>
              </w:rPr>
            </w:pPr>
            <w:r>
              <w:rPr>
                <w:rFonts w:ascii="Arial" w:hAnsi="Arial" w:cs="Arial"/>
                <w:b/>
                <w:sz w:val="16"/>
                <w:szCs w:val="16"/>
              </w:rPr>
              <w:t>1</w:t>
            </w:r>
          </w:p>
        </w:tc>
        <w:tc>
          <w:tcPr>
            <w:tcW w:w="567" w:type="dxa"/>
            <w:shd w:val="clear" w:color="auto" w:fill="auto"/>
            <w:vAlign w:val="center"/>
          </w:tcPr>
          <w:p w14:paraId="1EDD9604" w14:textId="24A08453" w:rsidR="00917C36" w:rsidRDefault="00E86B84" w:rsidP="00BD4CAE">
            <w:pPr>
              <w:jc w:val="center"/>
              <w:rPr>
                <w:rFonts w:ascii="Arial" w:hAnsi="Arial" w:cs="Arial"/>
                <w:b/>
                <w:color w:val="00FF00"/>
                <w:sz w:val="16"/>
                <w:szCs w:val="16"/>
              </w:rPr>
            </w:pPr>
            <w:r>
              <w:rPr>
                <w:rFonts w:ascii="Arial" w:hAnsi="Arial" w:cs="Arial"/>
                <w:b/>
                <w:color w:val="00FF00"/>
                <w:sz w:val="16"/>
                <w:szCs w:val="16"/>
              </w:rPr>
              <w:t>5</w:t>
            </w:r>
          </w:p>
        </w:tc>
      </w:tr>
      <w:tr w:rsidR="009D11B4" w:rsidRPr="00DA496C" w14:paraId="202BB47D" w14:textId="77777777" w:rsidTr="002707F9">
        <w:trPr>
          <w:trHeight w:val="1921"/>
        </w:trPr>
        <w:tc>
          <w:tcPr>
            <w:tcW w:w="2802" w:type="dxa"/>
            <w:gridSpan w:val="3"/>
            <w:shd w:val="clear" w:color="auto" w:fill="auto"/>
            <w:vAlign w:val="center"/>
          </w:tcPr>
          <w:p w14:paraId="1538CF66" w14:textId="2E67209B" w:rsidR="009D11B4" w:rsidRDefault="009D11B4" w:rsidP="00BD4CAE">
            <w:pPr>
              <w:rPr>
                <w:rFonts w:ascii="Arial" w:hAnsi="Arial" w:cs="Arial"/>
                <w:sz w:val="16"/>
                <w:szCs w:val="16"/>
              </w:rPr>
            </w:pPr>
            <w:r>
              <w:rPr>
                <w:rFonts w:ascii="Arial" w:hAnsi="Arial" w:cs="Arial"/>
                <w:sz w:val="16"/>
                <w:szCs w:val="16"/>
              </w:rPr>
              <w:t xml:space="preserve">Transfer of disease from being </w:t>
            </w:r>
            <w:proofErr w:type="gramStart"/>
            <w:r>
              <w:rPr>
                <w:rFonts w:ascii="Arial" w:hAnsi="Arial" w:cs="Arial"/>
                <w:sz w:val="16"/>
                <w:szCs w:val="16"/>
              </w:rPr>
              <w:t>in close proximity to</w:t>
            </w:r>
            <w:proofErr w:type="gramEnd"/>
            <w:r>
              <w:rPr>
                <w:rFonts w:ascii="Arial" w:hAnsi="Arial" w:cs="Arial"/>
                <w:sz w:val="16"/>
                <w:szCs w:val="16"/>
              </w:rPr>
              <w:t xml:space="preserve"> </w:t>
            </w:r>
            <w:r w:rsidR="00917C36">
              <w:rPr>
                <w:rFonts w:ascii="Arial" w:hAnsi="Arial" w:cs="Arial"/>
                <w:sz w:val="16"/>
                <w:szCs w:val="16"/>
              </w:rPr>
              <w:t xml:space="preserve">those infected with COVID-19 who are asymptomatic or </w:t>
            </w:r>
            <w:proofErr w:type="spellStart"/>
            <w:r w:rsidR="00917C36">
              <w:rPr>
                <w:rFonts w:ascii="Arial" w:hAnsi="Arial" w:cs="Arial"/>
                <w:sz w:val="16"/>
                <w:szCs w:val="16"/>
              </w:rPr>
              <w:t>presymptomatic</w:t>
            </w:r>
            <w:proofErr w:type="spellEnd"/>
          </w:p>
          <w:p w14:paraId="283259CB" w14:textId="77777777" w:rsidR="009D11B4" w:rsidRDefault="009D11B4" w:rsidP="00BD4CAE">
            <w:pPr>
              <w:rPr>
                <w:rFonts w:ascii="Arial" w:hAnsi="Arial" w:cs="Arial"/>
                <w:sz w:val="16"/>
                <w:szCs w:val="16"/>
              </w:rPr>
            </w:pPr>
          </w:p>
          <w:p w14:paraId="71683BD7" w14:textId="4D18AEA7" w:rsidR="009D11B4" w:rsidRDefault="009D11B4" w:rsidP="00BD4CAE">
            <w:pPr>
              <w:rPr>
                <w:rFonts w:ascii="Arial" w:hAnsi="Arial" w:cs="Arial"/>
                <w:sz w:val="16"/>
                <w:szCs w:val="16"/>
              </w:rPr>
            </w:pPr>
            <w:r w:rsidRPr="00DA496C">
              <w:rPr>
                <w:rFonts w:ascii="Arial" w:hAnsi="Arial" w:cs="Arial"/>
                <w:sz w:val="16"/>
                <w:szCs w:val="16"/>
              </w:rPr>
              <w:t>Fever, flu like symptoms</w:t>
            </w:r>
          </w:p>
        </w:tc>
        <w:tc>
          <w:tcPr>
            <w:tcW w:w="567" w:type="dxa"/>
            <w:shd w:val="clear" w:color="auto" w:fill="auto"/>
            <w:vAlign w:val="center"/>
          </w:tcPr>
          <w:p w14:paraId="46CC8F1B" w14:textId="3632CF48" w:rsidR="009D11B4" w:rsidRPr="00DA496C" w:rsidRDefault="00583F25" w:rsidP="00BD4CAE">
            <w:pPr>
              <w:rPr>
                <w:rFonts w:ascii="Arial" w:hAnsi="Arial" w:cs="Arial"/>
                <w:sz w:val="16"/>
                <w:szCs w:val="16"/>
              </w:rPr>
            </w:pPr>
            <w:r>
              <w:rPr>
                <w:rFonts w:ascii="Arial" w:hAnsi="Arial" w:cs="Arial"/>
                <w:sz w:val="16"/>
                <w:szCs w:val="16"/>
              </w:rPr>
              <w:t>A</w:t>
            </w:r>
          </w:p>
        </w:tc>
        <w:tc>
          <w:tcPr>
            <w:tcW w:w="425" w:type="dxa"/>
            <w:shd w:val="clear" w:color="auto" w:fill="auto"/>
            <w:vAlign w:val="center"/>
          </w:tcPr>
          <w:p w14:paraId="309ADD25" w14:textId="6EAC44E1" w:rsidR="009D11B4" w:rsidRPr="00DA496C" w:rsidRDefault="00E86B84" w:rsidP="00BD4CAE">
            <w:pPr>
              <w:jc w:val="center"/>
              <w:rPr>
                <w:rFonts w:ascii="Arial" w:hAnsi="Arial" w:cs="Arial"/>
                <w:b/>
                <w:sz w:val="16"/>
                <w:szCs w:val="16"/>
              </w:rPr>
            </w:pPr>
            <w:r>
              <w:rPr>
                <w:rFonts w:ascii="Arial" w:hAnsi="Arial" w:cs="Arial"/>
                <w:b/>
                <w:sz w:val="16"/>
                <w:szCs w:val="16"/>
              </w:rPr>
              <w:t>5</w:t>
            </w:r>
          </w:p>
        </w:tc>
        <w:tc>
          <w:tcPr>
            <w:tcW w:w="425" w:type="dxa"/>
            <w:shd w:val="clear" w:color="auto" w:fill="auto"/>
            <w:vAlign w:val="center"/>
          </w:tcPr>
          <w:p w14:paraId="4022A238" w14:textId="480864CF" w:rsidR="009D11B4" w:rsidRPr="00DA496C" w:rsidRDefault="009D11B4" w:rsidP="00BD4CAE">
            <w:pPr>
              <w:jc w:val="center"/>
              <w:rPr>
                <w:rFonts w:ascii="Arial" w:hAnsi="Arial" w:cs="Arial"/>
                <w:b/>
                <w:sz w:val="16"/>
                <w:szCs w:val="16"/>
              </w:rPr>
            </w:pPr>
            <w:r w:rsidRPr="00DA496C">
              <w:rPr>
                <w:rFonts w:ascii="Arial" w:hAnsi="Arial" w:cs="Arial"/>
                <w:b/>
                <w:sz w:val="16"/>
                <w:szCs w:val="16"/>
              </w:rPr>
              <w:t>3</w:t>
            </w:r>
          </w:p>
        </w:tc>
        <w:tc>
          <w:tcPr>
            <w:tcW w:w="425" w:type="dxa"/>
            <w:shd w:val="clear" w:color="auto" w:fill="auto"/>
            <w:vAlign w:val="center"/>
          </w:tcPr>
          <w:p w14:paraId="0BB606A7" w14:textId="639317A0" w:rsidR="009D11B4" w:rsidRPr="00DA496C" w:rsidRDefault="00E86B84" w:rsidP="00BD4CAE">
            <w:pPr>
              <w:jc w:val="center"/>
              <w:rPr>
                <w:rFonts w:ascii="Arial" w:hAnsi="Arial" w:cs="Arial"/>
                <w:b/>
                <w:color w:val="FF0000"/>
                <w:sz w:val="16"/>
                <w:szCs w:val="16"/>
              </w:rPr>
            </w:pPr>
            <w:r>
              <w:rPr>
                <w:rFonts w:ascii="Arial" w:hAnsi="Arial" w:cs="Arial"/>
                <w:b/>
                <w:color w:val="FF0000"/>
                <w:sz w:val="16"/>
                <w:szCs w:val="16"/>
              </w:rPr>
              <w:t>15</w:t>
            </w:r>
          </w:p>
        </w:tc>
        <w:tc>
          <w:tcPr>
            <w:tcW w:w="9214" w:type="dxa"/>
            <w:gridSpan w:val="5"/>
            <w:tcBorders>
              <w:bottom w:val="single" w:sz="4" w:space="0" w:color="auto"/>
            </w:tcBorders>
            <w:shd w:val="clear" w:color="auto" w:fill="auto"/>
            <w:vAlign w:val="center"/>
          </w:tcPr>
          <w:p w14:paraId="037AE091" w14:textId="26195763" w:rsidR="002E68BE" w:rsidRDefault="002E68BE" w:rsidP="00191D63">
            <w:pPr>
              <w:pStyle w:val="ListParagraph"/>
              <w:numPr>
                <w:ilvl w:val="0"/>
                <w:numId w:val="1"/>
              </w:numPr>
              <w:jc w:val="both"/>
              <w:rPr>
                <w:rFonts w:ascii="Arial" w:hAnsi="Arial" w:cs="Arial"/>
                <w:sz w:val="18"/>
                <w:szCs w:val="18"/>
              </w:rPr>
            </w:pPr>
            <w:r>
              <w:rPr>
                <w:rFonts w:ascii="Arial" w:hAnsi="Arial" w:cs="Arial"/>
                <w:sz w:val="18"/>
                <w:szCs w:val="18"/>
              </w:rPr>
              <w:t xml:space="preserve">Where possible employees should work remotely. Employees should only travel to the </w:t>
            </w:r>
            <w:proofErr w:type="gramStart"/>
            <w:r>
              <w:rPr>
                <w:rFonts w:ascii="Arial" w:hAnsi="Arial" w:cs="Arial"/>
                <w:sz w:val="18"/>
                <w:szCs w:val="18"/>
              </w:rPr>
              <w:t>work place</w:t>
            </w:r>
            <w:proofErr w:type="gramEnd"/>
            <w:r>
              <w:rPr>
                <w:rFonts w:ascii="Arial" w:hAnsi="Arial" w:cs="Arial"/>
                <w:sz w:val="18"/>
                <w:szCs w:val="18"/>
              </w:rPr>
              <w:t xml:space="preserve"> if their role cannot be completed from home.</w:t>
            </w:r>
          </w:p>
          <w:p w14:paraId="0566138B" w14:textId="006D7DAC" w:rsidR="00191D63" w:rsidRPr="00191D63" w:rsidRDefault="00B73A69" w:rsidP="00191D63">
            <w:pPr>
              <w:pStyle w:val="ListParagraph"/>
              <w:numPr>
                <w:ilvl w:val="0"/>
                <w:numId w:val="1"/>
              </w:numPr>
              <w:jc w:val="both"/>
              <w:rPr>
                <w:rFonts w:ascii="Arial" w:hAnsi="Arial" w:cs="Arial"/>
                <w:sz w:val="18"/>
                <w:szCs w:val="18"/>
              </w:rPr>
            </w:pPr>
            <w:r>
              <w:rPr>
                <w:rFonts w:ascii="Arial" w:hAnsi="Arial" w:cs="Arial"/>
                <w:sz w:val="18"/>
                <w:szCs w:val="18"/>
              </w:rPr>
              <w:t>Employee</w:t>
            </w:r>
            <w:r w:rsidR="00191D63" w:rsidRPr="00191D63">
              <w:rPr>
                <w:rFonts w:ascii="Arial" w:hAnsi="Arial" w:cs="Arial"/>
                <w:sz w:val="18"/>
                <w:szCs w:val="18"/>
              </w:rPr>
              <w:t xml:space="preserve">s to maintain 2m distance from others wherever possible </w:t>
            </w:r>
          </w:p>
          <w:p w14:paraId="6B387864" w14:textId="66573192" w:rsidR="006347FE" w:rsidRPr="006347FE" w:rsidRDefault="00191D63" w:rsidP="006347FE">
            <w:pPr>
              <w:pStyle w:val="ListParagraph"/>
              <w:jc w:val="both"/>
              <w:rPr>
                <w:rFonts w:ascii="Arial" w:hAnsi="Arial" w:cs="Arial"/>
                <w:sz w:val="18"/>
                <w:szCs w:val="18"/>
              </w:rPr>
            </w:pPr>
            <w:r w:rsidRPr="00191D63">
              <w:rPr>
                <w:rFonts w:ascii="Arial" w:hAnsi="Arial" w:cs="Arial"/>
                <w:sz w:val="18"/>
                <w:szCs w:val="18"/>
              </w:rPr>
              <w:t>(3 steps, 9 hard hats or 1 chapter 8 barrier)</w:t>
            </w:r>
            <w:r w:rsidR="00D769B0">
              <w:rPr>
                <w:rFonts w:ascii="Arial" w:hAnsi="Arial" w:cs="Arial"/>
                <w:sz w:val="18"/>
                <w:szCs w:val="18"/>
              </w:rPr>
              <w:t>. Work can take place within 2m if further controls are put in place to mitigate risk, see relevant section below</w:t>
            </w:r>
          </w:p>
          <w:p w14:paraId="3A093806" w14:textId="40D611B4" w:rsidR="006347FE" w:rsidRDefault="006347FE" w:rsidP="00191D63">
            <w:pPr>
              <w:pStyle w:val="ListParagraph"/>
              <w:numPr>
                <w:ilvl w:val="0"/>
                <w:numId w:val="1"/>
              </w:numPr>
              <w:jc w:val="both"/>
              <w:rPr>
                <w:rFonts w:ascii="Arial" w:hAnsi="Arial" w:cs="Arial"/>
                <w:sz w:val="18"/>
                <w:szCs w:val="18"/>
              </w:rPr>
            </w:pPr>
            <w:r>
              <w:rPr>
                <w:rFonts w:ascii="Arial" w:hAnsi="Arial" w:cs="Arial"/>
                <w:sz w:val="18"/>
                <w:szCs w:val="18"/>
              </w:rPr>
              <w:t xml:space="preserve">Where practicable operatives should not share </w:t>
            </w:r>
            <w:r w:rsidR="00DC1A56">
              <w:rPr>
                <w:rFonts w:ascii="Arial" w:hAnsi="Arial" w:cs="Arial"/>
                <w:sz w:val="18"/>
                <w:szCs w:val="18"/>
              </w:rPr>
              <w:t>equipment, if equipment is to be shared it should be wiped down in between uses</w:t>
            </w:r>
          </w:p>
          <w:p w14:paraId="6F71EFE5" w14:textId="67FE1A78" w:rsidR="00DC1A56" w:rsidRDefault="00DC1A56" w:rsidP="00191D63">
            <w:pPr>
              <w:pStyle w:val="ListParagraph"/>
              <w:numPr>
                <w:ilvl w:val="0"/>
                <w:numId w:val="1"/>
              </w:numPr>
              <w:jc w:val="both"/>
              <w:rPr>
                <w:rFonts w:ascii="Arial" w:hAnsi="Arial" w:cs="Arial"/>
                <w:sz w:val="18"/>
                <w:szCs w:val="18"/>
              </w:rPr>
            </w:pPr>
            <w:r>
              <w:rPr>
                <w:rFonts w:ascii="Arial" w:hAnsi="Arial" w:cs="Arial"/>
                <w:sz w:val="18"/>
                <w:szCs w:val="18"/>
              </w:rPr>
              <w:t>‘Hot-desking’ practices should be discouraged</w:t>
            </w:r>
          </w:p>
          <w:p w14:paraId="084BFEC8" w14:textId="41A38A9B" w:rsidR="00191D63" w:rsidRPr="00191D63" w:rsidRDefault="00191D63" w:rsidP="00191D63">
            <w:pPr>
              <w:pStyle w:val="ListParagraph"/>
              <w:numPr>
                <w:ilvl w:val="0"/>
                <w:numId w:val="1"/>
              </w:numPr>
              <w:jc w:val="both"/>
              <w:rPr>
                <w:rFonts w:ascii="Arial" w:hAnsi="Arial" w:cs="Arial"/>
                <w:sz w:val="18"/>
                <w:szCs w:val="18"/>
              </w:rPr>
            </w:pPr>
            <w:r w:rsidRPr="00191D63">
              <w:rPr>
                <w:rFonts w:ascii="Arial" w:hAnsi="Arial" w:cs="Arial"/>
                <w:sz w:val="18"/>
                <w:szCs w:val="18"/>
              </w:rPr>
              <w:t>Operatives to avoid stopping on walkways and should not congregate on site.</w:t>
            </w:r>
          </w:p>
          <w:p w14:paraId="65D4D56D" w14:textId="775AC2A6" w:rsidR="00191D63" w:rsidRPr="00191D63" w:rsidRDefault="00191D63" w:rsidP="00191D63">
            <w:pPr>
              <w:numPr>
                <w:ilvl w:val="0"/>
                <w:numId w:val="1"/>
              </w:numPr>
              <w:rPr>
                <w:rFonts w:ascii="Arial" w:hAnsi="Arial" w:cs="Arial"/>
                <w:sz w:val="18"/>
                <w:szCs w:val="18"/>
              </w:rPr>
            </w:pPr>
            <w:r w:rsidRPr="00191D63">
              <w:rPr>
                <w:rFonts w:ascii="Arial" w:hAnsi="Arial" w:cs="Arial"/>
                <w:sz w:val="18"/>
                <w:szCs w:val="18"/>
              </w:rPr>
              <w:t>Where applicable, stairs are preferable to lifts/hoist</w:t>
            </w:r>
          </w:p>
          <w:p w14:paraId="157B61D7" w14:textId="0F2B6C8E" w:rsidR="00DD3779" w:rsidRPr="00B73A69" w:rsidRDefault="005A62E5" w:rsidP="00191D63">
            <w:pPr>
              <w:numPr>
                <w:ilvl w:val="0"/>
                <w:numId w:val="1"/>
              </w:numPr>
              <w:rPr>
                <w:rFonts w:ascii="Arial" w:hAnsi="Arial" w:cs="Arial"/>
                <w:sz w:val="18"/>
                <w:szCs w:val="18"/>
              </w:rPr>
            </w:pPr>
            <w:r>
              <w:rPr>
                <w:rFonts w:ascii="Arial" w:hAnsi="Arial" w:cs="Arial"/>
                <w:color w:val="0B0C0C"/>
                <w:sz w:val="18"/>
                <w:szCs w:val="18"/>
                <w:shd w:val="clear" w:color="auto" w:fill="FFFFFF"/>
              </w:rPr>
              <w:t>I</w:t>
            </w:r>
            <w:r w:rsidRPr="005A62E5">
              <w:rPr>
                <w:rFonts w:ascii="Arial" w:hAnsi="Arial" w:cs="Arial"/>
                <w:color w:val="0B0C0C"/>
                <w:sz w:val="18"/>
                <w:szCs w:val="18"/>
                <w:shd w:val="clear" w:color="auto" w:fill="FFFFFF"/>
              </w:rPr>
              <w:t>f someone becomes unwell in the workplace with a new, continuous cough or a high temperature, they should be sent home</w:t>
            </w:r>
          </w:p>
          <w:p w14:paraId="0FF03B09" w14:textId="786B8474" w:rsidR="00B73A69" w:rsidRDefault="00B73A69" w:rsidP="00B73A69">
            <w:pPr>
              <w:numPr>
                <w:ilvl w:val="0"/>
                <w:numId w:val="1"/>
              </w:numPr>
              <w:rPr>
                <w:rFonts w:ascii="Arial" w:hAnsi="Arial" w:cs="Arial"/>
                <w:sz w:val="18"/>
                <w:szCs w:val="18"/>
              </w:rPr>
            </w:pPr>
            <w:r w:rsidRPr="00B73A69">
              <w:rPr>
                <w:rFonts w:ascii="Arial" w:hAnsi="Arial" w:cs="Arial"/>
                <w:sz w:val="18"/>
                <w:szCs w:val="18"/>
              </w:rPr>
              <w:lastRenderedPageBreak/>
              <w:t>Where workers on site are not required to wear Respiratory Protective Equipment (RPE) and their</w:t>
            </w:r>
            <w:r>
              <w:rPr>
                <w:rFonts w:ascii="Arial" w:hAnsi="Arial" w:cs="Arial"/>
                <w:sz w:val="18"/>
                <w:szCs w:val="18"/>
              </w:rPr>
              <w:t xml:space="preserve"> </w:t>
            </w:r>
            <w:r w:rsidRPr="00B73A69">
              <w:rPr>
                <w:rFonts w:ascii="Arial" w:hAnsi="Arial" w:cs="Arial"/>
                <w:sz w:val="18"/>
                <w:szCs w:val="18"/>
              </w:rPr>
              <w:t>workplace is crowded and enclosed (which may include welfare and changing facilities, site offices, site</w:t>
            </w:r>
            <w:r>
              <w:rPr>
                <w:rFonts w:ascii="Arial" w:hAnsi="Arial" w:cs="Arial"/>
                <w:sz w:val="18"/>
                <w:szCs w:val="18"/>
              </w:rPr>
              <w:t xml:space="preserve"> </w:t>
            </w:r>
            <w:r w:rsidRPr="00B73A69">
              <w:rPr>
                <w:rFonts w:ascii="Arial" w:hAnsi="Arial" w:cs="Arial"/>
                <w:sz w:val="18"/>
                <w:szCs w:val="18"/>
              </w:rPr>
              <w:t>meeting rooms or site transport) and they come into contact with others they do not normally meet, their</w:t>
            </w:r>
            <w:r>
              <w:rPr>
                <w:rFonts w:ascii="Arial" w:hAnsi="Arial" w:cs="Arial"/>
                <w:sz w:val="18"/>
                <w:szCs w:val="18"/>
              </w:rPr>
              <w:t xml:space="preserve"> </w:t>
            </w:r>
            <w:r w:rsidRPr="00B73A69">
              <w:rPr>
                <w:rFonts w:ascii="Arial" w:hAnsi="Arial" w:cs="Arial"/>
                <w:sz w:val="18"/>
                <w:szCs w:val="18"/>
              </w:rPr>
              <w:t xml:space="preserve">employer should make face coverings </w:t>
            </w:r>
            <w:proofErr w:type="gramStart"/>
            <w:r w:rsidRPr="00B73A69">
              <w:rPr>
                <w:rFonts w:ascii="Arial" w:hAnsi="Arial" w:cs="Arial"/>
                <w:sz w:val="18"/>
                <w:szCs w:val="18"/>
              </w:rPr>
              <w:t>available</w:t>
            </w:r>
            <w:proofErr w:type="gramEnd"/>
            <w:r w:rsidRPr="00B73A69">
              <w:rPr>
                <w:rFonts w:ascii="Arial" w:hAnsi="Arial" w:cs="Arial"/>
                <w:sz w:val="18"/>
                <w:szCs w:val="18"/>
              </w:rPr>
              <w:t xml:space="preserve"> and they should be worn</w:t>
            </w:r>
            <w:r>
              <w:rPr>
                <w:rFonts w:ascii="Arial" w:hAnsi="Arial" w:cs="Arial"/>
                <w:sz w:val="18"/>
                <w:szCs w:val="18"/>
              </w:rPr>
              <w:t>.</w:t>
            </w:r>
          </w:p>
          <w:p w14:paraId="6237AC93" w14:textId="77777777" w:rsidR="008D354E" w:rsidRDefault="008D354E" w:rsidP="008D354E">
            <w:pPr>
              <w:numPr>
                <w:ilvl w:val="0"/>
                <w:numId w:val="1"/>
              </w:numPr>
              <w:rPr>
                <w:rFonts w:ascii="Arial" w:hAnsi="Arial" w:cs="Arial"/>
                <w:sz w:val="18"/>
                <w:szCs w:val="18"/>
              </w:rPr>
            </w:pPr>
            <w:r>
              <w:rPr>
                <w:rFonts w:ascii="Arial" w:hAnsi="Arial" w:cs="Arial"/>
                <w:sz w:val="18"/>
                <w:szCs w:val="18"/>
              </w:rPr>
              <w:t>Follow the Build UK flowchart referenced below.</w:t>
            </w:r>
          </w:p>
          <w:p w14:paraId="6129F302" w14:textId="414479F8" w:rsidR="00DC6335" w:rsidRPr="00946093" w:rsidRDefault="00DC6335" w:rsidP="00E76E87">
            <w:pPr>
              <w:ind w:left="720"/>
              <w:rPr>
                <w:rFonts w:ascii="Arial" w:hAnsi="Arial" w:cs="Arial"/>
                <w:sz w:val="16"/>
                <w:szCs w:val="16"/>
              </w:rPr>
            </w:pPr>
          </w:p>
        </w:tc>
        <w:tc>
          <w:tcPr>
            <w:tcW w:w="567" w:type="dxa"/>
            <w:shd w:val="clear" w:color="auto" w:fill="auto"/>
            <w:vAlign w:val="center"/>
          </w:tcPr>
          <w:p w14:paraId="215C725D" w14:textId="5F42810E" w:rsidR="009D11B4" w:rsidRPr="00DA496C" w:rsidRDefault="00E86B84" w:rsidP="00BD4CAE">
            <w:pPr>
              <w:jc w:val="center"/>
              <w:rPr>
                <w:rFonts w:ascii="Arial" w:hAnsi="Arial" w:cs="Arial"/>
                <w:b/>
                <w:sz w:val="16"/>
                <w:szCs w:val="16"/>
              </w:rPr>
            </w:pPr>
            <w:r>
              <w:rPr>
                <w:rFonts w:ascii="Arial" w:hAnsi="Arial" w:cs="Arial"/>
                <w:b/>
                <w:sz w:val="16"/>
                <w:szCs w:val="16"/>
              </w:rPr>
              <w:lastRenderedPageBreak/>
              <w:t>5</w:t>
            </w:r>
          </w:p>
        </w:tc>
        <w:tc>
          <w:tcPr>
            <w:tcW w:w="567" w:type="dxa"/>
            <w:shd w:val="clear" w:color="auto" w:fill="auto"/>
            <w:vAlign w:val="center"/>
          </w:tcPr>
          <w:p w14:paraId="729C1D11" w14:textId="2CA649C1" w:rsidR="009D11B4" w:rsidRPr="00DA496C" w:rsidRDefault="009D11B4" w:rsidP="00BD4CAE">
            <w:pPr>
              <w:jc w:val="center"/>
              <w:rPr>
                <w:rFonts w:ascii="Arial" w:hAnsi="Arial" w:cs="Arial"/>
                <w:b/>
                <w:sz w:val="16"/>
                <w:szCs w:val="16"/>
              </w:rPr>
            </w:pPr>
            <w:r w:rsidRPr="00DA496C">
              <w:rPr>
                <w:rFonts w:ascii="Arial" w:hAnsi="Arial" w:cs="Arial"/>
                <w:b/>
                <w:sz w:val="16"/>
                <w:szCs w:val="16"/>
              </w:rPr>
              <w:t>1</w:t>
            </w:r>
          </w:p>
        </w:tc>
        <w:tc>
          <w:tcPr>
            <w:tcW w:w="567" w:type="dxa"/>
            <w:shd w:val="clear" w:color="auto" w:fill="auto"/>
            <w:vAlign w:val="center"/>
          </w:tcPr>
          <w:p w14:paraId="6A1419B9" w14:textId="4D432EA5" w:rsidR="009D11B4" w:rsidRPr="00DA496C" w:rsidRDefault="00E86B84" w:rsidP="00BD4CAE">
            <w:pPr>
              <w:jc w:val="center"/>
              <w:rPr>
                <w:rFonts w:ascii="Arial" w:hAnsi="Arial" w:cs="Arial"/>
                <w:b/>
                <w:color w:val="00FF00"/>
                <w:sz w:val="16"/>
                <w:szCs w:val="16"/>
              </w:rPr>
            </w:pPr>
            <w:r>
              <w:rPr>
                <w:rFonts w:ascii="Arial" w:hAnsi="Arial" w:cs="Arial"/>
                <w:b/>
                <w:color w:val="00FF00"/>
                <w:sz w:val="16"/>
                <w:szCs w:val="16"/>
              </w:rPr>
              <w:t>5</w:t>
            </w:r>
          </w:p>
        </w:tc>
      </w:tr>
      <w:tr w:rsidR="00376BF2" w:rsidRPr="00DA496C" w14:paraId="54559155" w14:textId="77777777" w:rsidTr="002707F9">
        <w:trPr>
          <w:trHeight w:val="1921"/>
        </w:trPr>
        <w:tc>
          <w:tcPr>
            <w:tcW w:w="2802" w:type="dxa"/>
            <w:gridSpan w:val="3"/>
            <w:shd w:val="clear" w:color="auto" w:fill="auto"/>
            <w:vAlign w:val="center"/>
          </w:tcPr>
          <w:p w14:paraId="22761266" w14:textId="77777777" w:rsidR="00376BF2" w:rsidRDefault="00376BF2" w:rsidP="00376BF2">
            <w:pPr>
              <w:rPr>
                <w:rFonts w:ascii="Arial" w:hAnsi="Arial" w:cs="Arial"/>
                <w:sz w:val="16"/>
                <w:szCs w:val="16"/>
              </w:rPr>
            </w:pPr>
            <w:r>
              <w:rPr>
                <w:rFonts w:ascii="Arial" w:hAnsi="Arial" w:cs="Arial"/>
                <w:sz w:val="16"/>
                <w:szCs w:val="16"/>
              </w:rPr>
              <w:t>Cleaning areas where a symptomatic individual has left or passed through</w:t>
            </w:r>
          </w:p>
          <w:p w14:paraId="4815CE83" w14:textId="77777777" w:rsidR="00376BF2" w:rsidRDefault="00376BF2" w:rsidP="00376BF2">
            <w:pPr>
              <w:rPr>
                <w:rFonts w:ascii="Arial" w:hAnsi="Arial" w:cs="Arial"/>
                <w:sz w:val="16"/>
                <w:szCs w:val="16"/>
              </w:rPr>
            </w:pPr>
          </w:p>
          <w:p w14:paraId="779B81DF" w14:textId="3ACA131E" w:rsidR="00376BF2" w:rsidRDefault="00376BF2" w:rsidP="00376BF2">
            <w:pPr>
              <w:rPr>
                <w:rFonts w:ascii="Arial" w:hAnsi="Arial" w:cs="Arial"/>
                <w:sz w:val="16"/>
                <w:szCs w:val="16"/>
              </w:rPr>
            </w:pPr>
            <w:r w:rsidRPr="00DA496C">
              <w:rPr>
                <w:rFonts w:ascii="Arial" w:hAnsi="Arial" w:cs="Arial"/>
                <w:sz w:val="16"/>
                <w:szCs w:val="16"/>
              </w:rPr>
              <w:t>Fever, flu like symptoms</w:t>
            </w:r>
          </w:p>
        </w:tc>
        <w:tc>
          <w:tcPr>
            <w:tcW w:w="567" w:type="dxa"/>
            <w:shd w:val="clear" w:color="auto" w:fill="auto"/>
            <w:vAlign w:val="center"/>
          </w:tcPr>
          <w:p w14:paraId="23D23110" w14:textId="61F82103" w:rsidR="00376BF2" w:rsidRDefault="00376BF2" w:rsidP="00376BF2">
            <w:pPr>
              <w:rPr>
                <w:rFonts w:ascii="Arial" w:hAnsi="Arial" w:cs="Arial"/>
                <w:sz w:val="16"/>
                <w:szCs w:val="16"/>
              </w:rPr>
            </w:pPr>
            <w:r>
              <w:rPr>
                <w:rFonts w:ascii="Arial" w:hAnsi="Arial" w:cs="Arial"/>
                <w:sz w:val="16"/>
                <w:szCs w:val="16"/>
              </w:rPr>
              <w:t>A</w:t>
            </w:r>
          </w:p>
        </w:tc>
        <w:tc>
          <w:tcPr>
            <w:tcW w:w="425" w:type="dxa"/>
            <w:shd w:val="clear" w:color="auto" w:fill="auto"/>
            <w:vAlign w:val="center"/>
          </w:tcPr>
          <w:p w14:paraId="51B0FFC3" w14:textId="2201BC31" w:rsidR="00376BF2" w:rsidRDefault="00E86B84" w:rsidP="00376BF2">
            <w:pPr>
              <w:jc w:val="center"/>
              <w:rPr>
                <w:rFonts w:ascii="Arial" w:hAnsi="Arial" w:cs="Arial"/>
                <w:b/>
                <w:sz w:val="16"/>
                <w:szCs w:val="16"/>
              </w:rPr>
            </w:pPr>
            <w:r>
              <w:rPr>
                <w:rFonts w:ascii="Arial" w:hAnsi="Arial" w:cs="Arial"/>
                <w:b/>
                <w:sz w:val="16"/>
                <w:szCs w:val="16"/>
              </w:rPr>
              <w:t>5</w:t>
            </w:r>
          </w:p>
        </w:tc>
        <w:tc>
          <w:tcPr>
            <w:tcW w:w="425" w:type="dxa"/>
            <w:shd w:val="clear" w:color="auto" w:fill="auto"/>
            <w:vAlign w:val="center"/>
          </w:tcPr>
          <w:p w14:paraId="0E50CA96" w14:textId="25730A81" w:rsidR="00376BF2" w:rsidRPr="00DA496C" w:rsidRDefault="00376BF2" w:rsidP="00376BF2">
            <w:pPr>
              <w:jc w:val="center"/>
              <w:rPr>
                <w:rFonts w:ascii="Arial" w:hAnsi="Arial" w:cs="Arial"/>
                <w:b/>
                <w:sz w:val="16"/>
                <w:szCs w:val="16"/>
              </w:rPr>
            </w:pPr>
            <w:r w:rsidRPr="00DA496C">
              <w:rPr>
                <w:rFonts w:ascii="Arial" w:hAnsi="Arial" w:cs="Arial"/>
                <w:b/>
                <w:sz w:val="16"/>
                <w:szCs w:val="16"/>
              </w:rPr>
              <w:t>3</w:t>
            </w:r>
          </w:p>
        </w:tc>
        <w:tc>
          <w:tcPr>
            <w:tcW w:w="425" w:type="dxa"/>
            <w:shd w:val="clear" w:color="auto" w:fill="auto"/>
            <w:vAlign w:val="center"/>
          </w:tcPr>
          <w:p w14:paraId="4C78A1CD" w14:textId="7B6D8596" w:rsidR="00376BF2" w:rsidRDefault="00E86B84" w:rsidP="00376BF2">
            <w:pPr>
              <w:jc w:val="center"/>
              <w:rPr>
                <w:rFonts w:ascii="Arial" w:hAnsi="Arial" w:cs="Arial"/>
                <w:b/>
                <w:color w:val="FF0000"/>
                <w:sz w:val="16"/>
                <w:szCs w:val="16"/>
              </w:rPr>
            </w:pPr>
            <w:r>
              <w:rPr>
                <w:rFonts w:ascii="Arial" w:hAnsi="Arial" w:cs="Arial"/>
                <w:b/>
                <w:color w:val="FF0000"/>
                <w:sz w:val="16"/>
                <w:szCs w:val="16"/>
              </w:rPr>
              <w:t>15</w:t>
            </w:r>
          </w:p>
        </w:tc>
        <w:tc>
          <w:tcPr>
            <w:tcW w:w="9214" w:type="dxa"/>
            <w:gridSpan w:val="5"/>
            <w:tcBorders>
              <w:bottom w:val="single" w:sz="4" w:space="0" w:color="auto"/>
            </w:tcBorders>
            <w:shd w:val="clear" w:color="auto" w:fill="auto"/>
            <w:vAlign w:val="center"/>
          </w:tcPr>
          <w:p w14:paraId="22496159" w14:textId="4CB73749" w:rsidR="00376BF2" w:rsidRPr="006347FE" w:rsidRDefault="00376BF2" w:rsidP="00191D63">
            <w:pPr>
              <w:numPr>
                <w:ilvl w:val="0"/>
                <w:numId w:val="1"/>
              </w:numPr>
              <w:shd w:val="clear" w:color="auto" w:fill="FFFFFF"/>
              <w:spacing w:after="75"/>
              <w:rPr>
                <w:rFonts w:ascii="Arial" w:hAnsi="Arial" w:cs="Arial"/>
                <w:color w:val="0B0C0C"/>
                <w:sz w:val="18"/>
                <w:szCs w:val="18"/>
                <w:lang w:eastAsia="en-GB"/>
              </w:rPr>
            </w:pPr>
            <w:r w:rsidRPr="006347FE">
              <w:rPr>
                <w:rFonts w:ascii="Arial" w:hAnsi="Arial" w:cs="Arial"/>
                <w:color w:val="0B0C0C"/>
                <w:sz w:val="18"/>
                <w:szCs w:val="18"/>
                <w:lang w:eastAsia="en-GB"/>
              </w:rPr>
              <w:t>Cleaning an area with normal household disinfectant after someone with suspected coronavirus (COVID-19) has left will reduce the risk of passing the infection on to other people</w:t>
            </w:r>
          </w:p>
          <w:p w14:paraId="74284621" w14:textId="0233377A" w:rsidR="00376BF2" w:rsidRPr="006347FE" w:rsidRDefault="00376BF2" w:rsidP="00191D63">
            <w:pPr>
              <w:numPr>
                <w:ilvl w:val="0"/>
                <w:numId w:val="1"/>
              </w:numPr>
              <w:shd w:val="clear" w:color="auto" w:fill="FFFFFF"/>
              <w:rPr>
                <w:rFonts w:ascii="Arial" w:hAnsi="Arial" w:cs="Arial"/>
                <w:color w:val="0B0C0C"/>
                <w:sz w:val="18"/>
                <w:szCs w:val="18"/>
                <w:lang w:eastAsia="en-GB"/>
              </w:rPr>
            </w:pPr>
            <w:r w:rsidRPr="006347FE">
              <w:rPr>
                <w:rFonts w:ascii="Arial" w:hAnsi="Arial" w:cs="Arial"/>
                <w:color w:val="0B0C0C"/>
                <w:sz w:val="18"/>
                <w:szCs w:val="18"/>
                <w:lang w:eastAsia="en-GB"/>
              </w:rPr>
              <w:t>If an area can be kept closed and secure for 72 hours, wait until this time has passed for cleaning as the amount of virus living on surfaces will have reduced significantly by 72 hours</w:t>
            </w:r>
          </w:p>
          <w:p w14:paraId="48176609" w14:textId="2409648F" w:rsidR="00376BF2" w:rsidRPr="006347FE" w:rsidRDefault="00376BF2" w:rsidP="00191D63">
            <w:pPr>
              <w:numPr>
                <w:ilvl w:val="0"/>
                <w:numId w:val="1"/>
              </w:numPr>
              <w:shd w:val="clear" w:color="auto" w:fill="FFFFFF"/>
              <w:rPr>
                <w:rFonts w:ascii="Arial" w:hAnsi="Arial" w:cs="Arial"/>
                <w:color w:val="0B0C0C"/>
                <w:sz w:val="18"/>
                <w:szCs w:val="18"/>
                <w:lang w:eastAsia="en-GB"/>
              </w:rPr>
            </w:pPr>
            <w:r w:rsidRPr="006347FE">
              <w:rPr>
                <w:rFonts w:ascii="Arial" w:hAnsi="Arial" w:cs="Arial"/>
                <w:color w:val="0B0C0C"/>
                <w:sz w:val="18"/>
                <w:szCs w:val="18"/>
                <w:lang w:eastAsia="en-GB"/>
              </w:rPr>
              <w:t>Wherever possible, wear disposable or washing-up gloves and aprons for cleaning. These should be double-bagged, then stored securely for 72 hours then thrown away in the regular rubbish after cleaning is finished</w:t>
            </w:r>
          </w:p>
          <w:p w14:paraId="44B23F76" w14:textId="5F6585B3" w:rsidR="00376BF2" w:rsidRPr="006347FE" w:rsidRDefault="00376BF2" w:rsidP="00191D63">
            <w:pPr>
              <w:numPr>
                <w:ilvl w:val="0"/>
                <w:numId w:val="1"/>
              </w:numPr>
              <w:shd w:val="clear" w:color="auto" w:fill="FFFFFF"/>
              <w:rPr>
                <w:rFonts w:ascii="Arial" w:hAnsi="Arial" w:cs="Arial"/>
                <w:color w:val="0B0C0C"/>
                <w:sz w:val="18"/>
                <w:szCs w:val="18"/>
                <w:lang w:eastAsia="en-GB"/>
              </w:rPr>
            </w:pPr>
            <w:r w:rsidRPr="006347FE">
              <w:rPr>
                <w:rFonts w:ascii="Arial" w:hAnsi="Arial" w:cs="Arial"/>
                <w:color w:val="0B0C0C"/>
                <w:sz w:val="18"/>
                <w:szCs w:val="18"/>
                <w:lang w:eastAsia="en-GB"/>
              </w:rPr>
              <w:t>Using a disposable cloth, first clean hard surfaces with warm soapy water. Then disinfect these surfaces with the cleaning products you normally use. Pay particular attention to frequently touched areas and surfaces, such as bathrooms, grab-rails in corridors and stairwells and door handles</w:t>
            </w:r>
          </w:p>
          <w:p w14:paraId="053963B1" w14:textId="73368619" w:rsidR="00376BF2" w:rsidRPr="006347FE" w:rsidRDefault="00376BF2" w:rsidP="00191D63">
            <w:pPr>
              <w:numPr>
                <w:ilvl w:val="0"/>
                <w:numId w:val="1"/>
              </w:numPr>
              <w:shd w:val="clear" w:color="auto" w:fill="FFFFFF"/>
              <w:rPr>
                <w:rFonts w:ascii="Arial" w:hAnsi="Arial" w:cs="Arial"/>
                <w:color w:val="0B0C0C"/>
                <w:sz w:val="18"/>
                <w:szCs w:val="18"/>
                <w:lang w:eastAsia="en-GB"/>
              </w:rPr>
            </w:pPr>
            <w:r w:rsidRPr="006347FE">
              <w:rPr>
                <w:rFonts w:ascii="Arial" w:hAnsi="Arial" w:cs="Arial"/>
                <w:color w:val="0B0C0C"/>
                <w:sz w:val="18"/>
                <w:szCs w:val="18"/>
                <w:lang w:eastAsia="en-GB"/>
              </w:rPr>
              <w:t xml:space="preserve">If an area has been heavily contaminated, such as with visible bodily fluids, from a person with coronavirus (COVID-19), consider using protection for the eyes, </w:t>
            </w:r>
            <w:proofErr w:type="gramStart"/>
            <w:r w:rsidRPr="006347FE">
              <w:rPr>
                <w:rFonts w:ascii="Arial" w:hAnsi="Arial" w:cs="Arial"/>
                <w:color w:val="0B0C0C"/>
                <w:sz w:val="18"/>
                <w:szCs w:val="18"/>
                <w:lang w:eastAsia="en-GB"/>
              </w:rPr>
              <w:t>mouth</w:t>
            </w:r>
            <w:proofErr w:type="gramEnd"/>
            <w:r w:rsidRPr="006347FE">
              <w:rPr>
                <w:rFonts w:ascii="Arial" w:hAnsi="Arial" w:cs="Arial"/>
                <w:color w:val="0B0C0C"/>
                <w:sz w:val="18"/>
                <w:szCs w:val="18"/>
                <w:lang w:eastAsia="en-GB"/>
              </w:rPr>
              <w:t xml:space="preserve"> and nose, as well as wearing gloves and an apron</w:t>
            </w:r>
          </w:p>
          <w:p w14:paraId="05B23E44" w14:textId="1D80B87A" w:rsidR="00376BF2" w:rsidRPr="006347FE" w:rsidRDefault="00376BF2" w:rsidP="00191D63">
            <w:pPr>
              <w:numPr>
                <w:ilvl w:val="0"/>
                <w:numId w:val="1"/>
              </w:numPr>
              <w:shd w:val="clear" w:color="auto" w:fill="FFFFFF"/>
              <w:rPr>
                <w:rFonts w:ascii="Arial" w:hAnsi="Arial" w:cs="Arial"/>
                <w:color w:val="0B0C0C"/>
                <w:sz w:val="18"/>
                <w:szCs w:val="18"/>
                <w:lang w:eastAsia="en-GB"/>
              </w:rPr>
            </w:pPr>
            <w:r w:rsidRPr="006347FE">
              <w:rPr>
                <w:rFonts w:ascii="Arial" w:hAnsi="Arial" w:cs="Arial"/>
                <w:color w:val="0B0C0C"/>
                <w:sz w:val="18"/>
                <w:szCs w:val="18"/>
                <w:lang w:eastAsia="en-GB"/>
              </w:rPr>
              <w:t>Wash hands regularly with soap and water for 20 seconds, and after removing gloves, aprons and other protection used while cleaning</w:t>
            </w:r>
          </w:p>
          <w:p w14:paraId="041F9294" w14:textId="77777777" w:rsidR="00376BF2" w:rsidRPr="006347FE" w:rsidRDefault="00376BF2" w:rsidP="00191D63">
            <w:pPr>
              <w:numPr>
                <w:ilvl w:val="0"/>
                <w:numId w:val="1"/>
              </w:numPr>
              <w:shd w:val="clear" w:color="auto" w:fill="FFFFFF"/>
              <w:rPr>
                <w:rFonts w:ascii="Arial" w:hAnsi="Arial" w:cs="Arial"/>
                <w:color w:val="0B0C0C"/>
                <w:sz w:val="18"/>
                <w:szCs w:val="18"/>
                <w:lang w:eastAsia="en-GB"/>
              </w:rPr>
            </w:pPr>
            <w:r w:rsidRPr="006347FE">
              <w:rPr>
                <w:rFonts w:ascii="Arial" w:hAnsi="Arial" w:cs="Arial"/>
                <w:color w:val="0B0C0C"/>
                <w:sz w:val="18"/>
                <w:szCs w:val="18"/>
                <w:shd w:val="clear" w:color="auto" w:fill="FFFFFF"/>
              </w:rPr>
              <w:t>Public areas where a symptomatic individual has passed through and spent minimal time, such as corridors, but which are not visibly contaminated with body fluids can be cleaned thoroughly as normal</w:t>
            </w:r>
          </w:p>
          <w:p w14:paraId="03B74E8B" w14:textId="44797F90" w:rsidR="00376BF2" w:rsidRPr="006347FE" w:rsidRDefault="00376BF2" w:rsidP="00191D63">
            <w:pPr>
              <w:numPr>
                <w:ilvl w:val="0"/>
                <w:numId w:val="1"/>
              </w:numPr>
              <w:shd w:val="clear" w:color="auto" w:fill="FFFFFF"/>
              <w:rPr>
                <w:rFonts w:ascii="Arial" w:hAnsi="Arial" w:cs="Arial"/>
                <w:color w:val="0B0C0C"/>
                <w:sz w:val="18"/>
                <w:szCs w:val="18"/>
                <w:lang w:eastAsia="en-GB"/>
              </w:rPr>
            </w:pPr>
            <w:r w:rsidRPr="006347FE">
              <w:rPr>
                <w:rFonts w:ascii="Arial" w:hAnsi="Arial" w:cs="Arial"/>
                <w:color w:val="0B0C0C"/>
                <w:sz w:val="18"/>
                <w:szCs w:val="18"/>
                <w:lang w:eastAsia="en-GB"/>
              </w:rPr>
              <w:t xml:space="preserve">All surfaces that the symptomatic person has </w:t>
            </w:r>
            <w:proofErr w:type="gramStart"/>
            <w:r w:rsidRPr="006347FE">
              <w:rPr>
                <w:rFonts w:ascii="Arial" w:hAnsi="Arial" w:cs="Arial"/>
                <w:color w:val="0B0C0C"/>
                <w:sz w:val="18"/>
                <w:szCs w:val="18"/>
                <w:lang w:eastAsia="en-GB"/>
              </w:rPr>
              <w:t>come into contact with</w:t>
            </w:r>
            <w:proofErr w:type="gramEnd"/>
            <w:r w:rsidRPr="006347FE">
              <w:rPr>
                <w:rFonts w:ascii="Arial" w:hAnsi="Arial" w:cs="Arial"/>
                <w:color w:val="0B0C0C"/>
                <w:sz w:val="18"/>
                <w:szCs w:val="18"/>
                <w:lang w:eastAsia="en-GB"/>
              </w:rPr>
              <w:t xml:space="preserve"> must be cleaned and disinfected, including:</w:t>
            </w:r>
          </w:p>
          <w:p w14:paraId="2A4CCADE" w14:textId="77777777" w:rsidR="00376BF2" w:rsidRPr="006347FE" w:rsidRDefault="00376BF2" w:rsidP="00191D63">
            <w:pPr>
              <w:numPr>
                <w:ilvl w:val="0"/>
                <w:numId w:val="9"/>
              </w:numPr>
              <w:shd w:val="clear" w:color="auto" w:fill="FFFFFF"/>
              <w:tabs>
                <w:tab w:val="clear" w:pos="720"/>
                <w:tab w:val="num" w:pos="916"/>
              </w:tabs>
              <w:ind w:left="916" w:hanging="283"/>
              <w:rPr>
                <w:rFonts w:ascii="Arial" w:hAnsi="Arial" w:cs="Arial"/>
                <w:color w:val="0B0C0C"/>
                <w:sz w:val="18"/>
                <w:szCs w:val="18"/>
                <w:lang w:eastAsia="en-GB"/>
              </w:rPr>
            </w:pPr>
            <w:r w:rsidRPr="006347FE">
              <w:rPr>
                <w:rFonts w:ascii="Arial" w:hAnsi="Arial" w:cs="Arial"/>
                <w:color w:val="0B0C0C"/>
                <w:sz w:val="18"/>
                <w:szCs w:val="18"/>
                <w:lang w:eastAsia="en-GB"/>
              </w:rPr>
              <w:t>objects which are visibly contaminated with body fluids</w:t>
            </w:r>
          </w:p>
          <w:p w14:paraId="5F0F6C1B" w14:textId="77777777" w:rsidR="00376BF2" w:rsidRPr="006347FE" w:rsidRDefault="00376BF2" w:rsidP="00191D63">
            <w:pPr>
              <w:numPr>
                <w:ilvl w:val="0"/>
                <w:numId w:val="9"/>
              </w:numPr>
              <w:shd w:val="clear" w:color="auto" w:fill="FFFFFF"/>
              <w:tabs>
                <w:tab w:val="clear" w:pos="720"/>
                <w:tab w:val="num" w:pos="916"/>
              </w:tabs>
              <w:spacing w:after="75"/>
              <w:ind w:left="916" w:hanging="283"/>
              <w:rPr>
                <w:rFonts w:ascii="Arial" w:hAnsi="Arial" w:cs="Arial"/>
                <w:color w:val="0B0C0C"/>
                <w:sz w:val="18"/>
                <w:szCs w:val="18"/>
                <w:lang w:eastAsia="en-GB"/>
              </w:rPr>
            </w:pPr>
            <w:r w:rsidRPr="006347FE">
              <w:rPr>
                <w:rFonts w:ascii="Arial" w:hAnsi="Arial" w:cs="Arial"/>
                <w:color w:val="0B0C0C"/>
                <w:sz w:val="18"/>
                <w:szCs w:val="18"/>
                <w:lang w:eastAsia="en-GB"/>
              </w:rPr>
              <w:t>all potentially contaminated high-contact areas such as bathrooms, door handles, telephones, grab-rails in corridors and stairwells</w:t>
            </w:r>
          </w:p>
          <w:p w14:paraId="6DB33042" w14:textId="77777777" w:rsidR="00376BF2" w:rsidRPr="006347FE" w:rsidRDefault="00376BF2" w:rsidP="00191D63">
            <w:pPr>
              <w:pStyle w:val="ListParagraph"/>
              <w:numPr>
                <w:ilvl w:val="0"/>
                <w:numId w:val="8"/>
              </w:numPr>
              <w:shd w:val="clear" w:color="auto" w:fill="FFFFFF"/>
              <w:rPr>
                <w:rFonts w:ascii="Arial" w:hAnsi="Arial" w:cs="Arial"/>
                <w:color w:val="0B0C0C"/>
                <w:sz w:val="18"/>
                <w:szCs w:val="18"/>
                <w:lang w:eastAsia="en-GB"/>
              </w:rPr>
            </w:pPr>
            <w:r w:rsidRPr="006347FE">
              <w:rPr>
                <w:rFonts w:ascii="Arial" w:hAnsi="Arial" w:cs="Arial"/>
                <w:color w:val="0B0C0C"/>
                <w:sz w:val="18"/>
                <w:szCs w:val="18"/>
                <w:lang w:eastAsia="en-GB"/>
              </w:rPr>
              <w:t>Use disposable cloths or paper roll and disposable mop heads, to clean all hard surfaces, floors, chairs, door handles and sanitary fittings, following one of the options below:</w:t>
            </w:r>
          </w:p>
          <w:p w14:paraId="0E4F35C3" w14:textId="77777777" w:rsidR="00376BF2" w:rsidRPr="006347FE" w:rsidRDefault="00376BF2" w:rsidP="00191D63">
            <w:pPr>
              <w:numPr>
                <w:ilvl w:val="0"/>
                <w:numId w:val="10"/>
              </w:numPr>
              <w:shd w:val="clear" w:color="auto" w:fill="FFFFFF"/>
              <w:ind w:left="1342" w:hanging="709"/>
              <w:rPr>
                <w:rFonts w:ascii="Arial" w:hAnsi="Arial" w:cs="Arial"/>
                <w:color w:val="0B0C0C"/>
                <w:sz w:val="18"/>
                <w:szCs w:val="18"/>
                <w:lang w:eastAsia="en-GB"/>
              </w:rPr>
            </w:pPr>
            <w:r w:rsidRPr="006347FE">
              <w:rPr>
                <w:rFonts w:ascii="Arial" w:hAnsi="Arial" w:cs="Arial"/>
                <w:color w:val="0B0C0C"/>
                <w:sz w:val="18"/>
                <w:szCs w:val="18"/>
                <w:lang w:eastAsia="en-GB"/>
              </w:rPr>
              <w:t xml:space="preserve">use either a combined detergent disinfectant solution at a dilution of 1,000 parts per million available </w:t>
            </w:r>
            <w:proofErr w:type="gramStart"/>
            <w:r w:rsidRPr="006347FE">
              <w:rPr>
                <w:rFonts w:ascii="Arial" w:hAnsi="Arial" w:cs="Arial"/>
                <w:color w:val="0B0C0C"/>
                <w:sz w:val="18"/>
                <w:szCs w:val="18"/>
                <w:lang w:eastAsia="en-GB"/>
              </w:rPr>
              <w:t>chlorine</w:t>
            </w:r>
            <w:proofErr w:type="gramEnd"/>
          </w:p>
          <w:p w14:paraId="0FCE2EF8" w14:textId="77777777" w:rsidR="00376BF2" w:rsidRPr="006347FE" w:rsidRDefault="00376BF2" w:rsidP="00376BF2">
            <w:pPr>
              <w:pStyle w:val="ListParagraph"/>
              <w:shd w:val="clear" w:color="auto" w:fill="FFFFFF"/>
              <w:ind w:left="1342" w:hanging="284"/>
              <w:rPr>
                <w:rFonts w:ascii="Arial" w:hAnsi="Arial" w:cs="Arial"/>
                <w:color w:val="0B0C0C"/>
                <w:sz w:val="18"/>
                <w:szCs w:val="18"/>
                <w:lang w:eastAsia="en-GB"/>
              </w:rPr>
            </w:pPr>
            <w:r w:rsidRPr="006347FE">
              <w:rPr>
                <w:rFonts w:ascii="Arial" w:hAnsi="Arial" w:cs="Arial"/>
                <w:color w:val="0B0C0C"/>
                <w:sz w:val="18"/>
                <w:szCs w:val="18"/>
                <w:lang w:eastAsia="en-GB"/>
              </w:rPr>
              <w:t>or</w:t>
            </w:r>
          </w:p>
          <w:p w14:paraId="73EC8B40" w14:textId="77777777" w:rsidR="00376BF2" w:rsidRPr="006347FE" w:rsidRDefault="00376BF2" w:rsidP="00191D63">
            <w:pPr>
              <w:numPr>
                <w:ilvl w:val="0"/>
                <w:numId w:val="10"/>
              </w:numPr>
              <w:shd w:val="clear" w:color="auto" w:fill="FFFFFF"/>
              <w:ind w:left="1342" w:hanging="709"/>
              <w:rPr>
                <w:rFonts w:ascii="Arial" w:hAnsi="Arial" w:cs="Arial"/>
                <w:color w:val="0B0C0C"/>
                <w:sz w:val="18"/>
                <w:szCs w:val="18"/>
                <w:lang w:eastAsia="en-GB"/>
              </w:rPr>
            </w:pPr>
            <w:r w:rsidRPr="006347FE">
              <w:rPr>
                <w:rFonts w:ascii="Arial" w:hAnsi="Arial" w:cs="Arial"/>
                <w:color w:val="0B0C0C"/>
                <w:sz w:val="18"/>
                <w:szCs w:val="18"/>
                <w:lang w:eastAsia="en-GB"/>
              </w:rPr>
              <w:t>a household detergent followed by disinfection (1000 ppm av.cl.). Follow manufacturer’s instructions for dilution, application and contact times for all detergents and disinfectants</w:t>
            </w:r>
          </w:p>
          <w:p w14:paraId="54A70811" w14:textId="77777777" w:rsidR="00376BF2" w:rsidRPr="006347FE" w:rsidRDefault="00376BF2" w:rsidP="00376BF2">
            <w:pPr>
              <w:pStyle w:val="ListParagraph"/>
              <w:shd w:val="clear" w:color="auto" w:fill="FFFFFF"/>
              <w:ind w:left="1342" w:hanging="284"/>
              <w:rPr>
                <w:rFonts w:ascii="Arial" w:hAnsi="Arial" w:cs="Arial"/>
                <w:color w:val="0B0C0C"/>
                <w:sz w:val="18"/>
                <w:szCs w:val="18"/>
                <w:lang w:eastAsia="en-GB"/>
              </w:rPr>
            </w:pPr>
            <w:r w:rsidRPr="006347FE">
              <w:rPr>
                <w:rFonts w:ascii="Arial" w:hAnsi="Arial" w:cs="Arial"/>
                <w:color w:val="0B0C0C"/>
                <w:sz w:val="18"/>
                <w:szCs w:val="18"/>
                <w:lang w:eastAsia="en-GB"/>
              </w:rPr>
              <w:t>or</w:t>
            </w:r>
          </w:p>
          <w:p w14:paraId="26ED4AB8" w14:textId="77777777" w:rsidR="00376BF2" w:rsidRPr="006347FE" w:rsidRDefault="00376BF2" w:rsidP="00191D63">
            <w:pPr>
              <w:numPr>
                <w:ilvl w:val="0"/>
                <w:numId w:val="10"/>
              </w:numPr>
              <w:shd w:val="clear" w:color="auto" w:fill="FFFFFF"/>
              <w:spacing w:after="75"/>
              <w:ind w:left="1342" w:hanging="709"/>
              <w:rPr>
                <w:rFonts w:ascii="Arial" w:hAnsi="Arial" w:cs="Arial"/>
                <w:color w:val="0B0C0C"/>
                <w:sz w:val="18"/>
                <w:szCs w:val="18"/>
                <w:lang w:eastAsia="en-GB"/>
              </w:rPr>
            </w:pPr>
            <w:r w:rsidRPr="006347FE">
              <w:rPr>
                <w:rFonts w:ascii="Arial" w:hAnsi="Arial" w:cs="Arial"/>
                <w:color w:val="0B0C0C"/>
                <w:sz w:val="18"/>
                <w:szCs w:val="18"/>
                <w:lang w:eastAsia="en-GB"/>
              </w:rPr>
              <w:lastRenderedPageBreak/>
              <w:t>if an alternative disinfectant is used within the organisation, this should be checked and ensure that it is effective against enveloped viruses</w:t>
            </w:r>
          </w:p>
          <w:p w14:paraId="785846D0" w14:textId="77777777" w:rsidR="00376BF2" w:rsidRPr="006347FE" w:rsidRDefault="00376BF2" w:rsidP="00191D63">
            <w:pPr>
              <w:pStyle w:val="ListParagraph"/>
              <w:numPr>
                <w:ilvl w:val="0"/>
                <w:numId w:val="11"/>
              </w:numPr>
              <w:shd w:val="clear" w:color="auto" w:fill="FFFFFF"/>
              <w:spacing w:before="300" w:after="300"/>
              <w:rPr>
                <w:rFonts w:ascii="Arial" w:hAnsi="Arial" w:cs="Arial"/>
                <w:color w:val="0B0C0C"/>
                <w:sz w:val="18"/>
                <w:szCs w:val="18"/>
                <w:lang w:eastAsia="en-GB"/>
              </w:rPr>
            </w:pPr>
            <w:r w:rsidRPr="006347FE">
              <w:rPr>
                <w:rFonts w:ascii="Arial" w:hAnsi="Arial" w:cs="Arial"/>
                <w:color w:val="0B0C0C"/>
                <w:sz w:val="18"/>
                <w:szCs w:val="18"/>
                <w:lang w:eastAsia="en-GB"/>
              </w:rPr>
              <w:t>Avoid creating splashes and spray when cleaning.</w:t>
            </w:r>
          </w:p>
          <w:p w14:paraId="6DA18ED3" w14:textId="77777777" w:rsidR="00376BF2" w:rsidRPr="006347FE" w:rsidRDefault="00376BF2" w:rsidP="00191D63">
            <w:pPr>
              <w:pStyle w:val="ListParagraph"/>
              <w:numPr>
                <w:ilvl w:val="0"/>
                <w:numId w:val="11"/>
              </w:numPr>
              <w:shd w:val="clear" w:color="auto" w:fill="FFFFFF"/>
              <w:spacing w:before="300" w:after="300"/>
              <w:rPr>
                <w:rFonts w:ascii="Arial" w:hAnsi="Arial" w:cs="Arial"/>
                <w:color w:val="0B0C0C"/>
                <w:sz w:val="18"/>
                <w:szCs w:val="18"/>
                <w:lang w:eastAsia="en-GB"/>
              </w:rPr>
            </w:pPr>
            <w:r w:rsidRPr="006347FE">
              <w:rPr>
                <w:rFonts w:ascii="Arial" w:hAnsi="Arial" w:cs="Arial"/>
                <w:color w:val="0B0C0C"/>
                <w:sz w:val="18"/>
                <w:szCs w:val="18"/>
                <w:lang w:eastAsia="en-GB"/>
              </w:rPr>
              <w:t>Any cloths and mop heads used must be disposed of and should be put into waste bags as outlined below.</w:t>
            </w:r>
          </w:p>
          <w:p w14:paraId="102354F3" w14:textId="77777777" w:rsidR="00376BF2" w:rsidRPr="006347FE" w:rsidRDefault="00376BF2" w:rsidP="00191D63">
            <w:pPr>
              <w:pStyle w:val="ListParagraph"/>
              <w:numPr>
                <w:ilvl w:val="0"/>
                <w:numId w:val="11"/>
              </w:numPr>
              <w:shd w:val="clear" w:color="auto" w:fill="FFFFFF"/>
              <w:spacing w:before="300" w:after="300"/>
              <w:rPr>
                <w:rFonts w:ascii="Arial" w:hAnsi="Arial" w:cs="Arial"/>
                <w:color w:val="0B0C0C"/>
                <w:sz w:val="18"/>
                <w:szCs w:val="18"/>
                <w:lang w:eastAsia="en-GB"/>
              </w:rPr>
            </w:pPr>
            <w:r w:rsidRPr="006347FE">
              <w:rPr>
                <w:rFonts w:ascii="Arial" w:hAnsi="Arial" w:cs="Arial"/>
                <w:color w:val="0B0C0C"/>
                <w:sz w:val="18"/>
                <w:szCs w:val="18"/>
                <w:lang w:eastAsia="en-GB"/>
              </w:rPr>
              <w:t>When items cannot be cleaned using detergents or laundered, for example, upholstered furniture and mattresses, steam cleaning should be used.</w:t>
            </w:r>
          </w:p>
          <w:p w14:paraId="4AE40FFC" w14:textId="24313DFA" w:rsidR="00376BF2" w:rsidRPr="006347FE" w:rsidRDefault="00376BF2" w:rsidP="00191D63">
            <w:pPr>
              <w:pStyle w:val="ListParagraph"/>
              <w:numPr>
                <w:ilvl w:val="0"/>
                <w:numId w:val="11"/>
              </w:numPr>
              <w:shd w:val="clear" w:color="auto" w:fill="FFFFFF"/>
              <w:spacing w:before="300" w:after="300"/>
              <w:rPr>
                <w:rFonts w:ascii="Arial" w:hAnsi="Arial" w:cs="Arial"/>
                <w:color w:val="0B0C0C"/>
                <w:sz w:val="18"/>
                <w:szCs w:val="18"/>
                <w:lang w:eastAsia="en-GB"/>
              </w:rPr>
            </w:pPr>
            <w:r w:rsidRPr="006347FE">
              <w:rPr>
                <w:rFonts w:ascii="Arial" w:hAnsi="Arial" w:cs="Arial"/>
                <w:color w:val="0B0C0C"/>
                <w:sz w:val="18"/>
                <w:szCs w:val="18"/>
                <w:lang w:eastAsia="en-GB"/>
              </w:rPr>
              <w:t>Any items that are heavily contaminated with body fluids and cannot be cleaned by washing should be disposed of.</w:t>
            </w:r>
          </w:p>
        </w:tc>
        <w:tc>
          <w:tcPr>
            <w:tcW w:w="567" w:type="dxa"/>
            <w:shd w:val="clear" w:color="auto" w:fill="auto"/>
            <w:vAlign w:val="center"/>
          </w:tcPr>
          <w:p w14:paraId="2A462092" w14:textId="3B2CD3C9" w:rsidR="00376BF2" w:rsidRDefault="00E86B84" w:rsidP="00376BF2">
            <w:pPr>
              <w:jc w:val="center"/>
              <w:rPr>
                <w:rFonts w:ascii="Arial" w:hAnsi="Arial" w:cs="Arial"/>
                <w:b/>
                <w:sz w:val="16"/>
                <w:szCs w:val="16"/>
              </w:rPr>
            </w:pPr>
            <w:r>
              <w:rPr>
                <w:rFonts w:ascii="Arial" w:hAnsi="Arial" w:cs="Arial"/>
                <w:b/>
                <w:sz w:val="16"/>
                <w:szCs w:val="16"/>
              </w:rPr>
              <w:lastRenderedPageBreak/>
              <w:t>5</w:t>
            </w:r>
          </w:p>
        </w:tc>
        <w:tc>
          <w:tcPr>
            <w:tcW w:w="567" w:type="dxa"/>
            <w:shd w:val="clear" w:color="auto" w:fill="auto"/>
            <w:vAlign w:val="center"/>
          </w:tcPr>
          <w:p w14:paraId="5F5C5BB3" w14:textId="7B672689" w:rsidR="00376BF2" w:rsidRPr="00DA496C" w:rsidRDefault="00376BF2" w:rsidP="00376BF2">
            <w:pPr>
              <w:jc w:val="center"/>
              <w:rPr>
                <w:rFonts w:ascii="Arial" w:hAnsi="Arial" w:cs="Arial"/>
                <w:b/>
                <w:sz w:val="16"/>
                <w:szCs w:val="16"/>
              </w:rPr>
            </w:pPr>
            <w:r w:rsidRPr="00DA496C">
              <w:rPr>
                <w:rFonts w:ascii="Arial" w:hAnsi="Arial" w:cs="Arial"/>
                <w:b/>
                <w:sz w:val="16"/>
                <w:szCs w:val="16"/>
              </w:rPr>
              <w:t>1</w:t>
            </w:r>
          </w:p>
        </w:tc>
        <w:tc>
          <w:tcPr>
            <w:tcW w:w="567" w:type="dxa"/>
            <w:shd w:val="clear" w:color="auto" w:fill="auto"/>
            <w:vAlign w:val="center"/>
          </w:tcPr>
          <w:p w14:paraId="7536D9FC" w14:textId="57449910" w:rsidR="00376BF2" w:rsidRDefault="00E86B84" w:rsidP="00376BF2">
            <w:pPr>
              <w:jc w:val="center"/>
              <w:rPr>
                <w:rFonts w:ascii="Arial" w:hAnsi="Arial" w:cs="Arial"/>
                <w:b/>
                <w:color w:val="00FF00"/>
                <w:sz w:val="16"/>
                <w:szCs w:val="16"/>
              </w:rPr>
            </w:pPr>
            <w:r>
              <w:rPr>
                <w:rFonts w:ascii="Arial" w:hAnsi="Arial" w:cs="Arial"/>
                <w:b/>
                <w:color w:val="00FF00"/>
                <w:sz w:val="16"/>
                <w:szCs w:val="16"/>
              </w:rPr>
              <w:t>5</w:t>
            </w:r>
          </w:p>
        </w:tc>
      </w:tr>
      <w:tr w:rsidR="00376BF2" w:rsidRPr="00DA496C" w14:paraId="68788C6A" w14:textId="77777777" w:rsidTr="00171EFB">
        <w:trPr>
          <w:trHeight w:val="1975"/>
        </w:trPr>
        <w:tc>
          <w:tcPr>
            <w:tcW w:w="2802" w:type="dxa"/>
            <w:gridSpan w:val="3"/>
            <w:shd w:val="clear" w:color="auto" w:fill="auto"/>
            <w:vAlign w:val="center"/>
          </w:tcPr>
          <w:p w14:paraId="644D85F4" w14:textId="7EED9B98" w:rsidR="00376BF2" w:rsidRDefault="00376BF2" w:rsidP="00376BF2">
            <w:pPr>
              <w:rPr>
                <w:rFonts w:ascii="Arial" w:hAnsi="Arial" w:cs="Arial"/>
                <w:sz w:val="16"/>
                <w:szCs w:val="16"/>
              </w:rPr>
            </w:pPr>
            <w:r>
              <w:rPr>
                <w:rFonts w:ascii="Arial" w:hAnsi="Arial" w:cs="Arial"/>
                <w:sz w:val="16"/>
                <w:szCs w:val="16"/>
              </w:rPr>
              <w:t>Poor hygiene practices leading to transfer of viral infection</w:t>
            </w:r>
            <w:r w:rsidRPr="00DA496C">
              <w:rPr>
                <w:rFonts w:ascii="Arial" w:hAnsi="Arial" w:cs="Arial"/>
                <w:sz w:val="16"/>
                <w:szCs w:val="16"/>
              </w:rPr>
              <w:t xml:space="preserve">. </w:t>
            </w:r>
          </w:p>
          <w:p w14:paraId="0A361FD7" w14:textId="77777777" w:rsidR="00376BF2" w:rsidRDefault="00376BF2" w:rsidP="00376BF2">
            <w:pPr>
              <w:rPr>
                <w:rFonts w:ascii="Arial" w:hAnsi="Arial" w:cs="Arial"/>
                <w:sz w:val="16"/>
                <w:szCs w:val="16"/>
              </w:rPr>
            </w:pPr>
          </w:p>
          <w:p w14:paraId="6CB9AA3E" w14:textId="0D18C479" w:rsidR="00376BF2" w:rsidRPr="00DA496C" w:rsidRDefault="00376BF2" w:rsidP="00376BF2">
            <w:pPr>
              <w:rPr>
                <w:rFonts w:ascii="Arial" w:hAnsi="Arial" w:cs="Arial"/>
                <w:sz w:val="16"/>
                <w:szCs w:val="16"/>
              </w:rPr>
            </w:pPr>
            <w:r w:rsidRPr="00DA496C">
              <w:rPr>
                <w:rFonts w:ascii="Arial" w:hAnsi="Arial" w:cs="Arial"/>
                <w:sz w:val="16"/>
                <w:szCs w:val="16"/>
              </w:rPr>
              <w:t>Fever, flu like symptoms, possible death</w:t>
            </w:r>
          </w:p>
        </w:tc>
        <w:tc>
          <w:tcPr>
            <w:tcW w:w="567" w:type="dxa"/>
            <w:shd w:val="clear" w:color="auto" w:fill="auto"/>
            <w:vAlign w:val="center"/>
          </w:tcPr>
          <w:p w14:paraId="29C50B74" w14:textId="2C004481" w:rsidR="00376BF2" w:rsidRPr="00DA496C" w:rsidRDefault="00376BF2" w:rsidP="00376BF2">
            <w:pPr>
              <w:rPr>
                <w:rFonts w:ascii="Arial" w:hAnsi="Arial" w:cs="Arial"/>
                <w:sz w:val="16"/>
                <w:szCs w:val="16"/>
              </w:rPr>
            </w:pPr>
            <w:r>
              <w:rPr>
                <w:rFonts w:ascii="Arial" w:hAnsi="Arial" w:cs="Arial"/>
                <w:sz w:val="16"/>
                <w:szCs w:val="16"/>
              </w:rPr>
              <w:t>A</w:t>
            </w:r>
          </w:p>
        </w:tc>
        <w:tc>
          <w:tcPr>
            <w:tcW w:w="425" w:type="dxa"/>
            <w:shd w:val="clear" w:color="auto" w:fill="auto"/>
            <w:vAlign w:val="center"/>
          </w:tcPr>
          <w:p w14:paraId="07552F98" w14:textId="08448985" w:rsidR="00376BF2" w:rsidRPr="00DA496C" w:rsidRDefault="00E86B84" w:rsidP="00376BF2">
            <w:pPr>
              <w:jc w:val="center"/>
              <w:rPr>
                <w:rFonts w:ascii="Arial" w:hAnsi="Arial" w:cs="Arial"/>
                <w:b/>
                <w:sz w:val="16"/>
                <w:szCs w:val="16"/>
              </w:rPr>
            </w:pPr>
            <w:r>
              <w:rPr>
                <w:rFonts w:ascii="Arial" w:hAnsi="Arial" w:cs="Arial"/>
                <w:b/>
                <w:sz w:val="16"/>
                <w:szCs w:val="16"/>
              </w:rPr>
              <w:t>5</w:t>
            </w:r>
          </w:p>
        </w:tc>
        <w:tc>
          <w:tcPr>
            <w:tcW w:w="425" w:type="dxa"/>
            <w:shd w:val="clear" w:color="auto" w:fill="auto"/>
            <w:vAlign w:val="center"/>
          </w:tcPr>
          <w:p w14:paraId="6A0F9483" w14:textId="77777777" w:rsidR="00376BF2" w:rsidRPr="00DA496C" w:rsidRDefault="00376BF2" w:rsidP="00376BF2">
            <w:pPr>
              <w:jc w:val="center"/>
              <w:rPr>
                <w:rFonts w:ascii="Arial" w:hAnsi="Arial" w:cs="Arial"/>
                <w:b/>
                <w:sz w:val="16"/>
                <w:szCs w:val="16"/>
              </w:rPr>
            </w:pPr>
            <w:r w:rsidRPr="00DA496C">
              <w:rPr>
                <w:rFonts w:ascii="Arial" w:hAnsi="Arial" w:cs="Arial"/>
                <w:b/>
                <w:sz w:val="16"/>
                <w:szCs w:val="16"/>
              </w:rPr>
              <w:t>3</w:t>
            </w:r>
          </w:p>
        </w:tc>
        <w:tc>
          <w:tcPr>
            <w:tcW w:w="425" w:type="dxa"/>
            <w:shd w:val="clear" w:color="auto" w:fill="auto"/>
            <w:vAlign w:val="center"/>
          </w:tcPr>
          <w:p w14:paraId="72C14B91" w14:textId="0ED225F2" w:rsidR="00376BF2" w:rsidRPr="00DA496C" w:rsidRDefault="00E86B84" w:rsidP="00376BF2">
            <w:pPr>
              <w:jc w:val="center"/>
              <w:rPr>
                <w:rFonts w:ascii="Arial" w:hAnsi="Arial" w:cs="Arial"/>
                <w:b/>
                <w:color w:val="FF0000"/>
                <w:sz w:val="16"/>
                <w:szCs w:val="16"/>
              </w:rPr>
            </w:pPr>
            <w:r>
              <w:rPr>
                <w:rFonts w:ascii="Arial" w:hAnsi="Arial" w:cs="Arial"/>
                <w:b/>
                <w:color w:val="FF0000"/>
                <w:sz w:val="16"/>
                <w:szCs w:val="16"/>
              </w:rPr>
              <w:t>15</w:t>
            </w:r>
          </w:p>
        </w:tc>
        <w:tc>
          <w:tcPr>
            <w:tcW w:w="9214" w:type="dxa"/>
            <w:gridSpan w:val="5"/>
            <w:shd w:val="clear" w:color="auto" w:fill="auto"/>
            <w:vAlign w:val="center"/>
          </w:tcPr>
          <w:p w14:paraId="78AE1CAB" w14:textId="61DE33E8" w:rsidR="00376BF2" w:rsidRPr="00946093" w:rsidRDefault="00376BF2" w:rsidP="00191D63">
            <w:pPr>
              <w:numPr>
                <w:ilvl w:val="0"/>
                <w:numId w:val="1"/>
              </w:numPr>
              <w:rPr>
                <w:rFonts w:ascii="Arial" w:hAnsi="Arial" w:cs="Arial"/>
                <w:sz w:val="18"/>
                <w:szCs w:val="18"/>
              </w:rPr>
            </w:pPr>
            <w:r w:rsidRPr="00946093">
              <w:rPr>
                <w:rFonts w:ascii="Arial" w:hAnsi="Arial" w:cs="Arial"/>
                <w:sz w:val="18"/>
                <w:szCs w:val="18"/>
              </w:rPr>
              <w:t>Employees are asked to wash hands more frequently than usual with soap and hot water for around 20 seconds</w:t>
            </w:r>
            <w:r>
              <w:rPr>
                <w:rFonts w:ascii="Arial" w:hAnsi="Arial" w:cs="Arial"/>
                <w:sz w:val="18"/>
                <w:szCs w:val="18"/>
              </w:rPr>
              <w:t xml:space="preserve"> particularly after coughing, </w:t>
            </w:r>
            <w:proofErr w:type="gramStart"/>
            <w:r>
              <w:rPr>
                <w:rFonts w:ascii="Arial" w:hAnsi="Arial" w:cs="Arial"/>
                <w:sz w:val="18"/>
                <w:szCs w:val="18"/>
              </w:rPr>
              <w:t>sneezing</w:t>
            </w:r>
            <w:proofErr w:type="gramEnd"/>
            <w:r>
              <w:rPr>
                <w:rFonts w:ascii="Arial" w:hAnsi="Arial" w:cs="Arial"/>
                <w:sz w:val="18"/>
                <w:szCs w:val="18"/>
              </w:rPr>
              <w:t xml:space="preserve"> and blowing your nose, or after being in public areas where people are doing so</w:t>
            </w:r>
          </w:p>
          <w:p w14:paraId="1A3D7A5D" w14:textId="61D7E180" w:rsidR="00376BF2" w:rsidRPr="00946093" w:rsidRDefault="00376BF2" w:rsidP="00191D63">
            <w:pPr>
              <w:numPr>
                <w:ilvl w:val="0"/>
                <w:numId w:val="1"/>
              </w:numPr>
              <w:rPr>
                <w:rFonts w:ascii="Arial" w:hAnsi="Arial" w:cs="Arial"/>
                <w:sz w:val="18"/>
                <w:szCs w:val="18"/>
              </w:rPr>
            </w:pPr>
            <w:r w:rsidRPr="00946093">
              <w:rPr>
                <w:rFonts w:ascii="Arial" w:hAnsi="Arial" w:cs="Arial"/>
                <w:sz w:val="18"/>
                <w:szCs w:val="18"/>
              </w:rPr>
              <w:t>Alcohol based hand rubs can also be used if convenient however hot water and soap are preferable</w:t>
            </w:r>
          </w:p>
          <w:p w14:paraId="31B144BF" w14:textId="35015CD1" w:rsidR="00376BF2" w:rsidRPr="00946093" w:rsidRDefault="00376BF2" w:rsidP="00191D63">
            <w:pPr>
              <w:numPr>
                <w:ilvl w:val="0"/>
                <w:numId w:val="1"/>
              </w:numPr>
              <w:rPr>
                <w:rFonts w:ascii="Arial" w:hAnsi="Arial" w:cs="Arial"/>
                <w:sz w:val="18"/>
                <w:szCs w:val="18"/>
              </w:rPr>
            </w:pPr>
            <w:r w:rsidRPr="00946093">
              <w:rPr>
                <w:rFonts w:ascii="Arial" w:hAnsi="Arial" w:cs="Arial"/>
                <w:sz w:val="18"/>
                <w:szCs w:val="18"/>
              </w:rPr>
              <w:t xml:space="preserve">Employees are to practice good hygiene </w:t>
            </w:r>
            <w:proofErr w:type="gramStart"/>
            <w:r w:rsidRPr="00946093">
              <w:rPr>
                <w:rFonts w:ascii="Arial" w:hAnsi="Arial" w:cs="Arial"/>
                <w:sz w:val="18"/>
                <w:szCs w:val="18"/>
              </w:rPr>
              <w:t>e.g.</w:t>
            </w:r>
            <w:proofErr w:type="gramEnd"/>
            <w:r w:rsidRPr="00946093">
              <w:rPr>
                <w:rFonts w:ascii="Arial" w:hAnsi="Arial" w:cs="Arial"/>
                <w:sz w:val="18"/>
                <w:szCs w:val="18"/>
              </w:rPr>
              <w:t xml:space="preserve"> follow NHS ‘catch it, kill it, bin it’ guidelines</w:t>
            </w:r>
          </w:p>
          <w:p w14:paraId="105295F8" w14:textId="247A30D0" w:rsidR="00376BF2" w:rsidRDefault="00376BF2" w:rsidP="00191D63">
            <w:pPr>
              <w:numPr>
                <w:ilvl w:val="0"/>
                <w:numId w:val="1"/>
              </w:numPr>
              <w:rPr>
                <w:rFonts w:ascii="Arial" w:hAnsi="Arial" w:cs="Arial"/>
                <w:sz w:val="18"/>
                <w:szCs w:val="18"/>
              </w:rPr>
            </w:pPr>
            <w:r w:rsidRPr="00946093">
              <w:rPr>
                <w:rFonts w:ascii="Arial" w:hAnsi="Arial" w:cs="Arial"/>
                <w:sz w:val="18"/>
                <w:szCs w:val="18"/>
              </w:rPr>
              <w:t>Used tissues should be disposed of immediately</w:t>
            </w:r>
          </w:p>
          <w:p w14:paraId="7EAF53C1" w14:textId="4DFFA908" w:rsidR="00376BF2" w:rsidRPr="00946093" w:rsidRDefault="00376BF2" w:rsidP="00191D63">
            <w:pPr>
              <w:numPr>
                <w:ilvl w:val="0"/>
                <w:numId w:val="1"/>
              </w:numPr>
              <w:rPr>
                <w:rFonts w:ascii="Arial" w:hAnsi="Arial" w:cs="Arial"/>
                <w:sz w:val="18"/>
                <w:szCs w:val="18"/>
              </w:rPr>
            </w:pPr>
            <w:r>
              <w:rPr>
                <w:rFonts w:ascii="Arial" w:hAnsi="Arial" w:cs="Arial"/>
                <w:sz w:val="18"/>
                <w:szCs w:val="18"/>
              </w:rPr>
              <w:t>Clean and disinfect regularly touched objects and surfaces using regular cleaning products</w:t>
            </w:r>
          </w:p>
          <w:p w14:paraId="137629AD" w14:textId="278143C5" w:rsidR="00376BF2" w:rsidRPr="006347FE" w:rsidRDefault="00376BF2" w:rsidP="006347FE">
            <w:pPr>
              <w:numPr>
                <w:ilvl w:val="0"/>
                <w:numId w:val="1"/>
              </w:numPr>
              <w:rPr>
                <w:rFonts w:ascii="Arial" w:hAnsi="Arial" w:cs="Arial"/>
                <w:sz w:val="18"/>
                <w:szCs w:val="18"/>
              </w:rPr>
            </w:pPr>
            <w:r w:rsidRPr="00946093">
              <w:rPr>
                <w:rFonts w:ascii="Arial" w:hAnsi="Arial" w:cs="Arial"/>
                <w:sz w:val="18"/>
                <w:szCs w:val="18"/>
              </w:rPr>
              <w:t xml:space="preserve">Hot water and cleaning products (not a bar of soap at it will harbour contamination) to </w:t>
            </w:r>
            <w:proofErr w:type="gramStart"/>
            <w:r w:rsidRPr="00946093">
              <w:rPr>
                <w:rFonts w:ascii="Arial" w:hAnsi="Arial" w:cs="Arial"/>
                <w:sz w:val="18"/>
                <w:szCs w:val="18"/>
              </w:rPr>
              <w:t>be available at all times</w:t>
            </w:r>
            <w:proofErr w:type="gramEnd"/>
            <w:r w:rsidRPr="00946093">
              <w:rPr>
                <w:rFonts w:ascii="Arial" w:hAnsi="Arial" w:cs="Arial"/>
                <w:sz w:val="18"/>
                <w:szCs w:val="18"/>
              </w:rPr>
              <w:t>.</w:t>
            </w:r>
            <w:r w:rsidR="006347FE">
              <w:rPr>
                <w:rFonts w:ascii="Arial" w:hAnsi="Arial" w:cs="Arial"/>
                <w:sz w:val="18"/>
                <w:szCs w:val="18"/>
              </w:rPr>
              <w:t xml:space="preserve"> Suitable sink facilities made available</w:t>
            </w:r>
          </w:p>
          <w:p w14:paraId="37298327" w14:textId="7D24B8ED" w:rsidR="00376BF2" w:rsidRPr="00946093" w:rsidRDefault="00376BF2" w:rsidP="00191D63">
            <w:pPr>
              <w:numPr>
                <w:ilvl w:val="0"/>
                <w:numId w:val="1"/>
              </w:numPr>
              <w:rPr>
                <w:rFonts w:ascii="Arial" w:hAnsi="Arial" w:cs="Arial"/>
                <w:sz w:val="18"/>
                <w:szCs w:val="18"/>
              </w:rPr>
            </w:pPr>
            <w:r w:rsidRPr="00946093">
              <w:rPr>
                <w:rFonts w:ascii="Arial" w:hAnsi="Arial" w:cs="Arial"/>
                <w:sz w:val="18"/>
                <w:szCs w:val="18"/>
              </w:rPr>
              <w:t xml:space="preserve">Disposable hand towels are to </w:t>
            </w:r>
            <w:proofErr w:type="gramStart"/>
            <w:r w:rsidRPr="00946093">
              <w:rPr>
                <w:rFonts w:ascii="Arial" w:hAnsi="Arial" w:cs="Arial"/>
                <w:sz w:val="18"/>
                <w:szCs w:val="18"/>
              </w:rPr>
              <w:t>be available at all times</w:t>
            </w:r>
            <w:proofErr w:type="gramEnd"/>
          </w:p>
          <w:p w14:paraId="4E993693" w14:textId="77777777" w:rsidR="00376BF2" w:rsidRPr="00946093" w:rsidRDefault="00376BF2" w:rsidP="00191D63">
            <w:pPr>
              <w:numPr>
                <w:ilvl w:val="0"/>
                <w:numId w:val="1"/>
              </w:numPr>
              <w:rPr>
                <w:rFonts w:ascii="Arial" w:hAnsi="Arial" w:cs="Arial"/>
                <w:sz w:val="18"/>
                <w:szCs w:val="18"/>
              </w:rPr>
            </w:pPr>
            <w:r w:rsidRPr="00946093">
              <w:rPr>
                <w:rFonts w:ascii="Arial" w:hAnsi="Arial" w:cs="Arial"/>
                <w:sz w:val="18"/>
                <w:szCs w:val="18"/>
              </w:rPr>
              <w:t xml:space="preserve">Operatives to wash thoroughly on a regular basis and prior eating, </w:t>
            </w:r>
            <w:proofErr w:type="gramStart"/>
            <w:r w:rsidRPr="00946093">
              <w:rPr>
                <w:rFonts w:ascii="Arial" w:hAnsi="Arial" w:cs="Arial"/>
                <w:sz w:val="18"/>
                <w:szCs w:val="18"/>
              </w:rPr>
              <w:t>drinking</w:t>
            </w:r>
            <w:proofErr w:type="gramEnd"/>
            <w:r w:rsidRPr="00946093">
              <w:rPr>
                <w:rFonts w:ascii="Arial" w:hAnsi="Arial" w:cs="Arial"/>
                <w:sz w:val="18"/>
                <w:szCs w:val="18"/>
              </w:rPr>
              <w:t xml:space="preserve"> and smoking.</w:t>
            </w:r>
          </w:p>
          <w:p w14:paraId="5D370445" w14:textId="67766E0C" w:rsidR="00376BF2" w:rsidRPr="00946093" w:rsidRDefault="00376BF2" w:rsidP="00191D63">
            <w:pPr>
              <w:numPr>
                <w:ilvl w:val="0"/>
                <w:numId w:val="1"/>
              </w:numPr>
              <w:rPr>
                <w:rFonts w:ascii="Arial" w:hAnsi="Arial" w:cs="Arial"/>
                <w:sz w:val="18"/>
                <w:szCs w:val="18"/>
              </w:rPr>
            </w:pPr>
            <w:r w:rsidRPr="00946093">
              <w:rPr>
                <w:rFonts w:ascii="Arial" w:hAnsi="Arial" w:cs="Arial"/>
                <w:sz w:val="18"/>
                <w:szCs w:val="18"/>
                <w:shd w:val="clear" w:color="auto" w:fill="FFFFFF"/>
              </w:rPr>
              <w:t xml:space="preserve">Maintain social distancing- maintain at least </w:t>
            </w:r>
            <w:r w:rsidR="0049111F">
              <w:rPr>
                <w:rFonts w:ascii="Arial" w:hAnsi="Arial" w:cs="Arial"/>
                <w:sz w:val="18"/>
                <w:szCs w:val="18"/>
                <w:shd w:val="clear" w:color="auto" w:fill="FFFFFF"/>
              </w:rPr>
              <w:t>2m</w:t>
            </w:r>
            <w:r w:rsidRPr="00946093">
              <w:rPr>
                <w:rFonts w:ascii="Arial" w:hAnsi="Arial" w:cs="Arial"/>
                <w:sz w:val="18"/>
                <w:szCs w:val="18"/>
                <w:shd w:val="clear" w:color="auto" w:fill="FFFFFF"/>
              </w:rPr>
              <w:t xml:space="preserve"> between yourself and anyone who is coughing or sneezing</w:t>
            </w:r>
          </w:p>
          <w:p w14:paraId="44D2E47A" w14:textId="11AEABAE" w:rsidR="00376BF2" w:rsidRPr="00946093" w:rsidRDefault="00376BF2" w:rsidP="00191D63">
            <w:pPr>
              <w:numPr>
                <w:ilvl w:val="0"/>
                <w:numId w:val="1"/>
              </w:numPr>
              <w:rPr>
                <w:rFonts w:ascii="Arial" w:hAnsi="Arial" w:cs="Arial"/>
                <w:sz w:val="18"/>
                <w:szCs w:val="18"/>
              </w:rPr>
            </w:pPr>
            <w:r w:rsidRPr="00946093">
              <w:rPr>
                <w:rFonts w:ascii="Arial" w:hAnsi="Arial" w:cs="Arial"/>
                <w:sz w:val="18"/>
                <w:szCs w:val="18"/>
                <w:shd w:val="clear" w:color="auto" w:fill="FFFFFF"/>
              </w:rPr>
              <w:t xml:space="preserve">Avoid touching eyes, </w:t>
            </w:r>
            <w:proofErr w:type="gramStart"/>
            <w:r w:rsidRPr="00946093">
              <w:rPr>
                <w:rFonts w:ascii="Arial" w:hAnsi="Arial" w:cs="Arial"/>
                <w:sz w:val="18"/>
                <w:szCs w:val="18"/>
                <w:shd w:val="clear" w:color="auto" w:fill="FFFFFF"/>
              </w:rPr>
              <w:t>mouth</w:t>
            </w:r>
            <w:proofErr w:type="gramEnd"/>
            <w:r w:rsidRPr="00946093">
              <w:rPr>
                <w:rFonts w:ascii="Arial" w:hAnsi="Arial" w:cs="Arial"/>
                <w:sz w:val="18"/>
                <w:szCs w:val="18"/>
                <w:shd w:val="clear" w:color="auto" w:fill="FFFFFF"/>
              </w:rPr>
              <w:t xml:space="preserve"> and nose</w:t>
            </w:r>
          </w:p>
          <w:p w14:paraId="74FCECF4" w14:textId="48F235FE" w:rsidR="00376BF2" w:rsidRPr="00946093" w:rsidRDefault="00376BF2" w:rsidP="00191D63">
            <w:pPr>
              <w:numPr>
                <w:ilvl w:val="0"/>
                <w:numId w:val="1"/>
              </w:numPr>
              <w:rPr>
                <w:rFonts w:ascii="Arial" w:hAnsi="Arial" w:cs="Arial"/>
                <w:sz w:val="18"/>
                <w:szCs w:val="18"/>
              </w:rPr>
            </w:pPr>
            <w:r w:rsidRPr="00946093">
              <w:rPr>
                <w:rFonts w:ascii="Arial" w:hAnsi="Arial" w:cs="Arial"/>
                <w:sz w:val="18"/>
                <w:szCs w:val="18"/>
                <w:shd w:val="clear" w:color="auto" w:fill="FFFFFF"/>
              </w:rPr>
              <w:t>Stay informed and follow the advice given by health care providers</w:t>
            </w:r>
          </w:p>
          <w:p w14:paraId="6A89C28E" w14:textId="72EC64A7" w:rsidR="00376BF2" w:rsidRPr="00DA496C" w:rsidRDefault="00376BF2" w:rsidP="006347FE">
            <w:pPr>
              <w:ind w:left="720"/>
              <w:rPr>
                <w:rFonts w:ascii="Arial" w:hAnsi="Arial" w:cs="Arial"/>
                <w:sz w:val="16"/>
                <w:szCs w:val="16"/>
              </w:rPr>
            </w:pPr>
          </w:p>
        </w:tc>
        <w:tc>
          <w:tcPr>
            <w:tcW w:w="567" w:type="dxa"/>
            <w:shd w:val="clear" w:color="auto" w:fill="auto"/>
            <w:vAlign w:val="center"/>
          </w:tcPr>
          <w:p w14:paraId="41F9B8DF" w14:textId="271E50A0" w:rsidR="00376BF2" w:rsidRPr="00DA496C" w:rsidRDefault="00E86B84" w:rsidP="00376BF2">
            <w:pPr>
              <w:jc w:val="center"/>
              <w:rPr>
                <w:rFonts w:ascii="Arial" w:hAnsi="Arial" w:cs="Arial"/>
                <w:b/>
                <w:sz w:val="16"/>
                <w:szCs w:val="16"/>
              </w:rPr>
            </w:pPr>
            <w:r>
              <w:rPr>
                <w:rFonts w:ascii="Arial" w:hAnsi="Arial" w:cs="Arial"/>
                <w:b/>
                <w:sz w:val="16"/>
                <w:szCs w:val="16"/>
              </w:rPr>
              <w:t>5</w:t>
            </w:r>
          </w:p>
        </w:tc>
        <w:tc>
          <w:tcPr>
            <w:tcW w:w="567" w:type="dxa"/>
            <w:shd w:val="clear" w:color="auto" w:fill="auto"/>
            <w:vAlign w:val="center"/>
          </w:tcPr>
          <w:p w14:paraId="24362372" w14:textId="77777777" w:rsidR="00376BF2" w:rsidRPr="00DA496C" w:rsidRDefault="00376BF2" w:rsidP="00376BF2">
            <w:pPr>
              <w:jc w:val="center"/>
              <w:rPr>
                <w:rFonts w:ascii="Arial" w:hAnsi="Arial" w:cs="Arial"/>
                <w:b/>
                <w:sz w:val="16"/>
                <w:szCs w:val="16"/>
              </w:rPr>
            </w:pPr>
            <w:r w:rsidRPr="00DA496C">
              <w:rPr>
                <w:rFonts w:ascii="Arial" w:hAnsi="Arial" w:cs="Arial"/>
                <w:b/>
                <w:sz w:val="16"/>
                <w:szCs w:val="16"/>
              </w:rPr>
              <w:t>1</w:t>
            </w:r>
          </w:p>
        </w:tc>
        <w:tc>
          <w:tcPr>
            <w:tcW w:w="567" w:type="dxa"/>
            <w:shd w:val="clear" w:color="auto" w:fill="auto"/>
            <w:vAlign w:val="center"/>
          </w:tcPr>
          <w:p w14:paraId="4BFA9D7C" w14:textId="366DF027" w:rsidR="00376BF2" w:rsidRPr="00DA496C" w:rsidRDefault="00E86B84" w:rsidP="00376BF2">
            <w:pPr>
              <w:jc w:val="center"/>
              <w:rPr>
                <w:rFonts w:ascii="Arial" w:hAnsi="Arial" w:cs="Arial"/>
                <w:b/>
                <w:color w:val="00FF00"/>
                <w:sz w:val="16"/>
                <w:szCs w:val="16"/>
              </w:rPr>
            </w:pPr>
            <w:r>
              <w:rPr>
                <w:rFonts w:ascii="Arial" w:hAnsi="Arial" w:cs="Arial"/>
                <w:b/>
                <w:color w:val="00FF00"/>
                <w:sz w:val="16"/>
                <w:szCs w:val="16"/>
              </w:rPr>
              <w:t>5</w:t>
            </w:r>
          </w:p>
        </w:tc>
      </w:tr>
      <w:tr w:rsidR="00376BF2" w:rsidRPr="00DA496C" w14:paraId="52BF976E" w14:textId="77777777" w:rsidTr="00171EFB">
        <w:trPr>
          <w:trHeight w:val="1975"/>
        </w:trPr>
        <w:tc>
          <w:tcPr>
            <w:tcW w:w="2802" w:type="dxa"/>
            <w:gridSpan w:val="3"/>
            <w:shd w:val="clear" w:color="auto" w:fill="auto"/>
            <w:vAlign w:val="center"/>
          </w:tcPr>
          <w:p w14:paraId="3179716D" w14:textId="6C133C8E" w:rsidR="00376BF2" w:rsidRPr="00583F25" w:rsidRDefault="00376BF2" w:rsidP="00376BF2">
            <w:pPr>
              <w:rPr>
                <w:rFonts w:ascii="Arial" w:hAnsi="Arial" w:cs="Arial"/>
                <w:sz w:val="18"/>
                <w:szCs w:val="18"/>
              </w:rPr>
            </w:pPr>
            <w:r w:rsidRPr="00583F25">
              <w:rPr>
                <w:rFonts w:ascii="Arial" w:hAnsi="Arial" w:cs="Arial"/>
                <w:sz w:val="18"/>
                <w:szCs w:val="18"/>
              </w:rPr>
              <w:t xml:space="preserve">People who are at increased risk of severe illness from coronavirus COVID-19) </w:t>
            </w:r>
          </w:p>
        </w:tc>
        <w:tc>
          <w:tcPr>
            <w:tcW w:w="567" w:type="dxa"/>
            <w:shd w:val="clear" w:color="auto" w:fill="auto"/>
            <w:vAlign w:val="center"/>
          </w:tcPr>
          <w:p w14:paraId="1B0134CC" w14:textId="1DC69862" w:rsidR="00376BF2" w:rsidRPr="00DA496C" w:rsidRDefault="00376BF2" w:rsidP="00376BF2">
            <w:pPr>
              <w:rPr>
                <w:rFonts w:ascii="Arial" w:hAnsi="Arial" w:cs="Arial"/>
                <w:sz w:val="16"/>
                <w:szCs w:val="16"/>
              </w:rPr>
            </w:pPr>
            <w:r>
              <w:rPr>
                <w:rFonts w:ascii="Arial" w:hAnsi="Arial" w:cs="Arial"/>
                <w:sz w:val="16"/>
                <w:szCs w:val="16"/>
              </w:rPr>
              <w:t>A</w:t>
            </w:r>
          </w:p>
        </w:tc>
        <w:tc>
          <w:tcPr>
            <w:tcW w:w="425" w:type="dxa"/>
            <w:shd w:val="clear" w:color="auto" w:fill="auto"/>
            <w:vAlign w:val="center"/>
          </w:tcPr>
          <w:p w14:paraId="1853338E" w14:textId="73AD8918" w:rsidR="00376BF2" w:rsidRDefault="00376BF2" w:rsidP="00376BF2">
            <w:pPr>
              <w:jc w:val="center"/>
              <w:rPr>
                <w:rFonts w:ascii="Arial" w:hAnsi="Arial" w:cs="Arial"/>
                <w:b/>
                <w:sz w:val="16"/>
                <w:szCs w:val="16"/>
              </w:rPr>
            </w:pPr>
            <w:r>
              <w:rPr>
                <w:rFonts w:ascii="Arial" w:hAnsi="Arial" w:cs="Arial"/>
                <w:b/>
                <w:sz w:val="16"/>
                <w:szCs w:val="16"/>
              </w:rPr>
              <w:t>5</w:t>
            </w:r>
          </w:p>
        </w:tc>
        <w:tc>
          <w:tcPr>
            <w:tcW w:w="425" w:type="dxa"/>
            <w:shd w:val="clear" w:color="auto" w:fill="auto"/>
            <w:vAlign w:val="center"/>
          </w:tcPr>
          <w:p w14:paraId="4AED7FF7" w14:textId="2E5D918C" w:rsidR="00376BF2" w:rsidRPr="00DA496C" w:rsidRDefault="00E86B84" w:rsidP="00376BF2">
            <w:pPr>
              <w:jc w:val="center"/>
              <w:rPr>
                <w:rFonts w:ascii="Arial" w:hAnsi="Arial" w:cs="Arial"/>
                <w:b/>
                <w:sz w:val="16"/>
                <w:szCs w:val="16"/>
              </w:rPr>
            </w:pPr>
            <w:r>
              <w:rPr>
                <w:rFonts w:ascii="Arial" w:hAnsi="Arial" w:cs="Arial"/>
                <w:b/>
                <w:sz w:val="16"/>
                <w:szCs w:val="16"/>
              </w:rPr>
              <w:t>4</w:t>
            </w:r>
          </w:p>
        </w:tc>
        <w:tc>
          <w:tcPr>
            <w:tcW w:w="425" w:type="dxa"/>
            <w:shd w:val="clear" w:color="auto" w:fill="auto"/>
            <w:vAlign w:val="center"/>
          </w:tcPr>
          <w:p w14:paraId="1452F51C" w14:textId="50CA36E3" w:rsidR="00376BF2" w:rsidRPr="00DA496C" w:rsidRDefault="00E86B84" w:rsidP="00376BF2">
            <w:pPr>
              <w:jc w:val="center"/>
              <w:rPr>
                <w:rFonts w:ascii="Arial" w:hAnsi="Arial" w:cs="Arial"/>
                <w:b/>
                <w:color w:val="FF0000"/>
                <w:sz w:val="16"/>
                <w:szCs w:val="16"/>
              </w:rPr>
            </w:pPr>
            <w:r>
              <w:rPr>
                <w:rFonts w:ascii="Arial" w:hAnsi="Arial" w:cs="Arial"/>
                <w:b/>
                <w:color w:val="FF0000"/>
                <w:sz w:val="16"/>
                <w:szCs w:val="16"/>
              </w:rPr>
              <w:t>20</w:t>
            </w:r>
          </w:p>
        </w:tc>
        <w:tc>
          <w:tcPr>
            <w:tcW w:w="9214" w:type="dxa"/>
            <w:gridSpan w:val="5"/>
            <w:shd w:val="clear" w:color="auto" w:fill="auto"/>
            <w:vAlign w:val="center"/>
          </w:tcPr>
          <w:p w14:paraId="5E194EF1" w14:textId="79AB302A" w:rsidR="00376BF2" w:rsidRPr="00583F25" w:rsidRDefault="00376BF2" w:rsidP="00376BF2">
            <w:pPr>
              <w:shd w:val="clear" w:color="auto" w:fill="FFFFFF"/>
              <w:rPr>
                <w:rFonts w:ascii="Arial" w:hAnsi="Arial" w:cs="Arial"/>
                <w:b/>
                <w:bCs/>
                <w:color w:val="0B0C0C"/>
                <w:sz w:val="18"/>
                <w:szCs w:val="18"/>
                <w:lang w:eastAsia="en-GB"/>
              </w:rPr>
            </w:pPr>
            <w:r w:rsidRPr="00583F25">
              <w:rPr>
                <w:rFonts w:ascii="Arial" w:hAnsi="Arial" w:cs="Arial"/>
                <w:b/>
                <w:bCs/>
                <w:color w:val="0B0C0C"/>
                <w:sz w:val="18"/>
                <w:szCs w:val="18"/>
                <w:lang w:eastAsia="en-GB"/>
              </w:rPr>
              <w:t xml:space="preserve">People who are at increased risk </w:t>
            </w:r>
            <w:proofErr w:type="gramStart"/>
            <w:r w:rsidRPr="00583F25">
              <w:rPr>
                <w:rFonts w:ascii="Arial" w:hAnsi="Arial" w:cs="Arial"/>
                <w:b/>
                <w:bCs/>
                <w:color w:val="0B0C0C"/>
                <w:sz w:val="18"/>
                <w:szCs w:val="18"/>
                <w:lang w:eastAsia="en-GB"/>
              </w:rPr>
              <w:t>include;</w:t>
            </w:r>
            <w:proofErr w:type="gramEnd"/>
          </w:p>
          <w:p w14:paraId="2E6EFA40" w14:textId="39070A0C" w:rsidR="00376BF2" w:rsidRPr="00583F25" w:rsidRDefault="00376BF2" w:rsidP="00191D63">
            <w:pPr>
              <w:numPr>
                <w:ilvl w:val="0"/>
                <w:numId w:val="1"/>
              </w:numPr>
              <w:shd w:val="clear" w:color="auto" w:fill="FFFFFF"/>
              <w:rPr>
                <w:rFonts w:ascii="Arial" w:hAnsi="Arial" w:cs="Arial"/>
                <w:color w:val="0B0C0C"/>
                <w:sz w:val="18"/>
                <w:szCs w:val="18"/>
                <w:lang w:eastAsia="en-GB"/>
              </w:rPr>
            </w:pPr>
            <w:r w:rsidRPr="00583F25">
              <w:rPr>
                <w:rFonts w:ascii="Arial" w:hAnsi="Arial" w:cs="Arial"/>
                <w:color w:val="0B0C0C"/>
                <w:sz w:val="18"/>
                <w:szCs w:val="18"/>
              </w:rPr>
              <w:t>aged 70 or older (regardless of medical conditions)</w:t>
            </w:r>
          </w:p>
          <w:p w14:paraId="7283324D" w14:textId="77777777" w:rsidR="00376BF2" w:rsidRPr="00583F25" w:rsidRDefault="00376BF2" w:rsidP="00191D63">
            <w:pPr>
              <w:numPr>
                <w:ilvl w:val="0"/>
                <w:numId w:val="1"/>
              </w:numPr>
              <w:shd w:val="clear" w:color="auto" w:fill="FFFFFF"/>
              <w:rPr>
                <w:rFonts w:ascii="Arial" w:hAnsi="Arial" w:cs="Arial"/>
                <w:sz w:val="18"/>
                <w:szCs w:val="18"/>
              </w:rPr>
            </w:pPr>
            <w:r w:rsidRPr="00583F25">
              <w:rPr>
                <w:rFonts w:ascii="Arial" w:hAnsi="Arial" w:cs="Arial"/>
                <w:color w:val="0B0C0C"/>
                <w:sz w:val="18"/>
                <w:szCs w:val="18"/>
              </w:rPr>
              <w:t>under 70 with an underlying health condition listed below (</w:t>
            </w:r>
            <w:proofErr w:type="spellStart"/>
            <w:proofErr w:type="gramStart"/>
            <w:r w:rsidRPr="00583F25">
              <w:rPr>
                <w:rFonts w:ascii="Arial" w:hAnsi="Arial" w:cs="Arial"/>
                <w:color w:val="0B0C0C"/>
                <w:sz w:val="18"/>
                <w:szCs w:val="18"/>
              </w:rPr>
              <w:t>ie</w:t>
            </w:r>
            <w:proofErr w:type="spellEnd"/>
            <w:proofErr w:type="gramEnd"/>
            <w:r w:rsidRPr="00583F25">
              <w:rPr>
                <w:rFonts w:ascii="Arial" w:hAnsi="Arial" w:cs="Arial"/>
                <w:color w:val="0B0C0C"/>
                <w:sz w:val="18"/>
                <w:szCs w:val="18"/>
              </w:rPr>
              <w:t xml:space="preserve"> anyone instructed to get a flu jab as an adult each year on </w:t>
            </w:r>
            <w:r w:rsidRPr="00583F25">
              <w:rPr>
                <w:rFonts w:ascii="Arial" w:hAnsi="Arial" w:cs="Arial"/>
                <w:sz w:val="18"/>
                <w:szCs w:val="18"/>
              </w:rPr>
              <w:t>medical grounds):</w:t>
            </w:r>
          </w:p>
          <w:p w14:paraId="2E2DB7FF" w14:textId="77777777" w:rsidR="00376BF2" w:rsidRPr="00583F25" w:rsidRDefault="00376BF2" w:rsidP="00191D63">
            <w:pPr>
              <w:numPr>
                <w:ilvl w:val="1"/>
                <w:numId w:val="1"/>
              </w:numPr>
              <w:shd w:val="clear" w:color="auto" w:fill="FFFFFF"/>
              <w:rPr>
                <w:rFonts w:ascii="Arial" w:hAnsi="Arial" w:cs="Arial"/>
                <w:sz w:val="18"/>
                <w:szCs w:val="18"/>
              </w:rPr>
            </w:pPr>
            <w:r w:rsidRPr="00583F25">
              <w:rPr>
                <w:rFonts w:ascii="Arial" w:hAnsi="Arial" w:cs="Arial"/>
                <w:sz w:val="18"/>
                <w:szCs w:val="18"/>
              </w:rPr>
              <w:t>chronic (long-term) respiratory diseases, such as </w:t>
            </w:r>
            <w:hyperlink r:id="rId11" w:history="1">
              <w:r w:rsidRPr="00583F25">
                <w:rPr>
                  <w:rStyle w:val="Hyperlink"/>
                  <w:rFonts w:ascii="Arial" w:hAnsi="Arial" w:cs="Arial"/>
                  <w:color w:val="auto"/>
                  <w:sz w:val="18"/>
                  <w:szCs w:val="18"/>
                  <w:u w:val="none"/>
                  <w:bdr w:val="none" w:sz="0" w:space="0" w:color="auto" w:frame="1"/>
                </w:rPr>
                <w:t>asthma</w:t>
              </w:r>
            </w:hyperlink>
            <w:r w:rsidRPr="00583F25">
              <w:rPr>
                <w:rFonts w:ascii="Arial" w:hAnsi="Arial" w:cs="Arial"/>
                <w:sz w:val="18"/>
                <w:szCs w:val="18"/>
              </w:rPr>
              <w:t>, </w:t>
            </w:r>
            <w:hyperlink r:id="rId12" w:history="1">
              <w:r w:rsidRPr="00583F25">
                <w:rPr>
                  <w:rStyle w:val="Hyperlink"/>
                  <w:rFonts w:ascii="Arial" w:hAnsi="Arial" w:cs="Arial"/>
                  <w:color w:val="auto"/>
                  <w:sz w:val="18"/>
                  <w:szCs w:val="18"/>
                  <w:u w:val="none"/>
                  <w:bdr w:val="none" w:sz="0" w:space="0" w:color="auto" w:frame="1"/>
                </w:rPr>
                <w:t>chronic obstructive pulmonary disease (COPD)</w:t>
              </w:r>
            </w:hyperlink>
            <w:r w:rsidRPr="00583F25">
              <w:rPr>
                <w:rFonts w:ascii="Arial" w:hAnsi="Arial" w:cs="Arial"/>
                <w:sz w:val="18"/>
                <w:szCs w:val="18"/>
              </w:rPr>
              <w:t>, emphysema or </w:t>
            </w:r>
            <w:hyperlink r:id="rId13" w:history="1">
              <w:r w:rsidRPr="00583F25">
                <w:rPr>
                  <w:rStyle w:val="Hyperlink"/>
                  <w:rFonts w:ascii="Arial" w:hAnsi="Arial" w:cs="Arial"/>
                  <w:color w:val="auto"/>
                  <w:sz w:val="18"/>
                  <w:szCs w:val="18"/>
                  <w:u w:val="none"/>
                  <w:bdr w:val="none" w:sz="0" w:space="0" w:color="auto" w:frame="1"/>
                </w:rPr>
                <w:t>bronchitis</w:t>
              </w:r>
            </w:hyperlink>
          </w:p>
          <w:p w14:paraId="2AF88D93" w14:textId="77777777" w:rsidR="00376BF2" w:rsidRPr="00583F25" w:rsidRDefault="00376BF2" w:rsidP="00191D63">
            <w:pPr>
              <w:numPr>
                <w:ilvl w:val="1"/>
                <w:numId w:val="1"/>
              </w:numPr>
              <w:shd w:val="clear" w:color="auto" w:fill="FFFFFF"/>
              <w:rPr>
                <w:rFonts w:ascii="Arial" w:hAnsi="Arial" w:cs="Arial"/>
                <w:sz w:val="18"/>
                <w:szCs w:val="18"/>
              </w:rPr>
            </w:pPr>
            <w:r w:rsidRPr="00583F25">
              <w:rPr>
                <w:rFonts w:ascii="Arial" w:hAnsi="Arial" w:cs="Arial"/>
                <w:sz w:val="18"/>
                <w:szCs w:val="18"/>
              </w:rPr>
              <w:t>chronic heart disease, such as </w:t>
            </w:r>
            <w:hyperlink r:id="rId14" w:history="1">
              <w:r w:rsidRPr="00583F25">
                <w:rPr>
                  <w:rStyle w:val="Hyperlink"/>
                  <w:rFonts w:ascii="Arial" w:hAnsi="Arial" w:cs="Arial"/>
                  <w:color w:val="auto"/>
                  <w:sz w:val="18"/>
                  <w:szCs w:val="18"/>
                  <w:u w:val="none"/>
                  <w:bdr w:val="none" w:sz="0" w:space="0" w:color="auto" w:frame="1"/>
                </w:rPr>
                <w:t>heart failure</w:t>
              </w:r>
            </w:hyperlink>
          </w:p>
          <w:p w14:paraId="1C5C1560" w14:textId="77777777" w:rsidR="00376BF2" w:rsidRPr="00583F25" w:rsidRDefault="001D6182" w:rsidP="00191D63">
            <w:pPr>
              <w:numPr>
                <w:ilvl w:val="1"/>
                <w:numId w:val="1"/>
              </w:numPr>
              <w:shd w:val="clear" w:color="auto" w:fill="FFFFFF"/>
              <w:rPr>
                <w:rFonts w:ascii="Arial" w:hAnsi="Arial" w:cs="Arial"/>
                <w:sz w:val="18"/>
                <w:szCs w:val="18"/>
              </w:rPr>
            </w:pPr>
            <w:hyperlink r:id="rId15" w:history="1">
              <w:r w:rsidR="00376BF2" w:rsidRPr="00583F25">
                <w:rPr>
                  <w:rStyle w:val="Hyperlink"/>
                  <w:rFonts w:ascii="Arial" w:hAnsi="Arial" w:cs="Arial"/>
                  <w:color w:val="auto"/>
                  <w:sz w:val="18"/>
                  <w:szCs w:val="18"/>
                  <w:u w:val="none"/>
                  <w:bdr w:val="none" w:sz="0" w:space="0" w:color="auto" w:frame="1"/>
                </w:rPr>
                <w:t>chronic kidney disease</w:t>
              </w:r>
            </w:hyperlink>
          </w:p>
          <w:p w14:paraId="13ACB69B" w14:textId="77777777" w:rsidR="00376BF2" w:rsidRPr="00583F25" w:rsidRDefault="00376BF2" w:rsidP="00191D63">
            <w:pPr>
              <w:numPr>
                <w:ilvl w:val="1"/>
                <w:numId w:val="1"/>
              </w:numPr>
              <w:shd w:val="clear" w:color="auto" w:fill="FFFFFF"/>
              <w:rPr>
                <w:rFonts w:ascii="Arial" w:hAnsi="Arial" w:cs="Arial"/>
                <w:sz w:val="18"/>
                <w:szCs w:val="18"/>
              </w:rPr>
            </w:pPr>
            <w:r w:rsidRPr="00583F25">
              <w:rPr>
                <w:rFonts w:ascii="Arial" w:hAnsi="Arial" w:cs="Arial"/>
                <w:sz w:val="18"/>
                <w:szCs w:val="18"/>
              </w:rPr>
              <w:t>chronic liver disease, such as </w:t>
            </w:r>
            <w:hyperlink r:id="rId16" w:history="1">
              <w:r w:rsidRPr="00583F25">
                <w:rPr>
                  <w:rStyle w:val="Hyperlink"/>
                  <w:rFonts w:ascii="Arial" w:hAnsi="Arial" w:cs="Arial"/>
                  <w:color w:val="auto"/>
                  <w:sz w:val="18"/>
                  <w:szCs w:val="18"/>
                  <w:u w:val="none"/>
                  <w:bdr w:val="none" w:sz="0" w:space="0" w:color="auto" w:frame="1"/>
                </w:rPr>
                <w:t>hepatitis</w:t>
              </w:r>
            </w:hyperlink>
          </w:p>
          <w:p w14:paraId="63E60AA9" w14:textId="77777777" w:rsidR="00376BF2" w:rsidRPr="00583F25" w:rsidRDefault="00376BF2" w:rsidP="00191D63">
            <w:pPr>
              <w:numPr>
                <w:ilvl w:val="1"/>
                <w:numId w:val="1"/>
              </w:numPr>
              <w:shd w:val="clear" w:color="auto" w:fill="FFFFFF"/>
              <w:rPr>
                <w:rFonts w:ascii="Arial" w:hAnsi="Arial" w:cs="Arial"/>
                <w:sz w:val="18"/>
                <w:szCs w:val="18"/>
              </w:rPr>
            </w:pPr>
            <w:r w:rsidRPr="00583F25">
              <w:rPr>
                <w:rFonts w:ascii="Arial" w:hAnsi="Arial" w:cs="Arial"/>
                <w:sz w:val="18"/>
                <w:szCs w:val="18"/>
              </w:rPr>
              <w:t>chronic neurological conditions, such as </w:t>
            </w:r>
            <w:hyperlink r:id="rId17" w:history="1">
              <w:r w:rsidRPr="00583F25">
                <w:rPr>
                  <w:rStyle w:val="Hyperlink"/>
                  <w:rFonts w:ascii="Arial" w:hAnsi="Arial" w:cs="Arial"/>
                  <w:color w:val="auto"/>
                  <w:sz w:val="18"/>
                  <w:szCs w:val="18"/>
                  <w:u w:val="none"/>
                  <w:bdr w:val="none" w:sz="0" w:space="0" w:color="auto" w:frame="1"/>
                </w:rPr>
                <w:t>Parkinson’s disease</w:t>
              </w:r>
            </w:hyperlink>
            <w:r w:rsidRPr="00583F25">
              <w:rPr>
                <w:rFonts w:ascii="Arial" w:hAnsi="Arial" w:cs="Arial"/>
                <w:sz w:val="18"/>
                <w:szCs w:val="18"/>
              </w:rPr>
              <w:t>, </w:t>
            </w:r>
            <w:hyperlink r:id="rId18" w:history="1">
              <w:r w:rsidRPr="00583F25">
                <w:rPr>
                  <w:rStyle w:val="Hyperlink"/>
                  <w:rFonts w:ascii="Arial" w:hAnsi="Arial" w:cs="Arial"/>
                  <w:color w:val="auto"/>
                  <w:sz w:val="18"/>
                  <w:szCs w:val="18"/>
                  <w:u w:val="none"/>
                  <w:bdr w:val="none" w:sz="0" w:space="0" w:color="auto" w:frame="1"/>
                </w:rPr>
                <w:t>motor neurone disease</w:t>
              </w:r>
            </w:hyperlink>
            <w:r w:rsidRPr="00583F25">
              <w:rPr>
                <w:rFonts w:ascii="Arial" w:hAnsi="Arial" w:cs="Arial"/>
                <w:sz w:val="18"/>
                <w:szCs w:val="18"/>
              </w:rPr>
              <w:t>, </w:t>
            </w:r>
            <w:hyperlink r:id="rId19" w:history="1">
              <w:r w:rsidRPr="00583F25">
                <w:rPr>
                  <w:rStyle w:val="Hyperlink"/>
                  <w:rFonts w:ascii="Arial" w:hAnsi="Arial" w:cs="Arial"/>
                  <w:color w:val="auto"/>
                  <w:sz w:val="18"/>
                  <w:szCs w:val="18"/>
                  <w:u w:val="none"/>
                  <w:bdr w:val="none" w:sz="0" w:space="0" w:color="auto" w:frame="1"/>
                </w:rPr>
                <w:t>multiple sclerosis (MS)</w:t>
              </w:r>
            </w:hyperlink>
            <w:r w:rsidRPr="00583F25">
              <w:rPr>
                <w:rFonts w:ascii="Arial" w:hAnsi="Arial" w:cs="Arial"/>
                <w:sz w:val="18"/>
                <w:szCs w:val="18"/>
              </w:rPr>
              <w:t>, a learning disability or cerebral palsy</w:t>
            </w:r>
          </w:p>
          <w:p w14:paraId="0B33D1A3" w14:textId="77777777" w:rsidR="00376BF2" w:rsidRPr="00583F25" w:rsidRDefault="001D6182" w:rsidP="00191D63">
            <w:pPr>
              <w:numPr>
                <w:ilvl w:val="1"/>
                <w:numId w:val="1"/>
              </w:numPr>
              <w:shd w:val="clear" w:color="auto" w:fill="FFFFFF"/>
              <w:rPr>
                <w:rFonts w:ascii="Arial" w:hAnsi="Arial" w:cs="Arial"/>
                <w:sz w:val="18"/>
                <w:szCs w:val="18"/>
              </w:rPr>
            </w:pPr>
            <w:hyperlink r:id="rId20" w:history="1">
              <w:r w:rsidR="00376BF2" w:rsidRPr="00583F25">
                <w:rPr>
                  <w:rStyle w:val="Hyperlink"/>
                  <w:rFonts w:ascii="Arial" w:hAnsi="Arial" w:cs="Arial"/>
                  <w:color w:val="auto"/>
                  <w:sz w:val="18"/>
                  <w:szCs w:val="18"/>
                  <w:u w:val="none"/>
                  <w:bdr w:val="none" w:sz="0" w:space="0" w:color="auto" w:frame="1"/>
                </w:rPr>
                <w:t>diabetes</w:t>
              </w:r>
            </w:hyperlink>
          </w:p>
          <w:p w14:paraId="5DFDFE54" w14:textId="77777777" w:rsidR="00376BF2" w:rsidRPr="00583F25" w:rsidRDefault="00376BF2" w:rsidP="00191D63">
            <w:pPr>
              <w:numPr>
                <w:ilvl w:val="1"/>
                <w:numId w:val="1"/>
              </w:numPr>
              <w:shd w:val="clear" w:color="auto" w:fill="FFFFFF"/>
              <w:rPr>
                <w:rFonts w:ascii="Arial" w:hAnsi="Arial" w:cs="Arial"/>
                <w:sz w:val="18"/>
                <w:szCs w:val="18"/>
              </w:rPr>
            </w:pPr>
            <w:r w:rsidRPr="00583F25">
              <w:rPr>
                <w:rFonts w:ascii="Arial" w:hAnsi="Arial" w:cs="Arial"/>
                <w:sz w:val="18"/>
                <w:szCs w:val="18"/>
              </w:rPr>
              <w:lastRenderedPageBreak/>
              <w:t>problems with your spleen – for example, </w:t>
            </w:r>
            <w:hyperlink r:id="rId21" w:history="1">
              <w:r w:rsidRPr="00583F25">
                <w:rPr>
                  <w:rStyle w:val="Hyperlink"/>
                  <w:rFonts w:ascii="Arial" w:hAnsi="Arial" w:cs="Arial"/>
                  <w:color w:val="auto"/>
                  <w:sz w:val="18"/>
                  <w:szCs w:val="18"/>
                  <w:u w:val="none"/>
                  <w:bdr w:val="none" w:sz="0" w:space="0" w:color="auto" w:frame="1"/>
                </w:rPr>
                <w:t>sickle cell</w:t>
              </w:r>
            </w:hyperlink>
            <w:r w:rsidRPr="00583F25">
              <w:rPr>
                <w:rFonts w:ascii="Arial" w:hAnsi="Arial" w:cs="Arial"/>
                <w:sz w:val="18"/>
                <w:szCs w:val="18"/>
              </w:rPr>
              <w:t> disease or if you have had your spleen removed</w:t>
            </w:r>
          </w:p>
          <w:p w14:paraId="7412CB7B" w14:textId="77777777" w:rsidR="00376BF2" w:rsidRPr="00583F25" w:rsidRDefault="00376BF2" w:rsidP="00191D63">
            <w:pPr>
              <w:numPr>
                <w:ilvl w:val="1"/>
                <w:numId w:val="1"/>
              </w:numPr>
              <w:shd w:val="clear" w:color="auto" w:fill="FFFFFF"/>
              <w:rPr>
                <w:rFonts w:ascii="Arial" w:hAnsi="Arial" w:cs="Arial"/>
                <w:sz w:val="18"/>
                <w:szCs w:val="18"/>
              </w:rPr>
            </w:pPr>
            <w:r w:rsidRPr="00583F25">
              <w:rPr>
                <w:rFonts w:ascii="Arial" w:hAnsi="Arial" w:cs="Arial"/>
                <w:sz w:val="18"/>
                <w:szCs w:val="18"/>
              </w:rPr>
              <w:t>a weakened immune system as the result of conditions such as </w:t>
            </w:r>
            <w:hyperlink r:id="rId22" w:history="1">
              <w:r w:rsidRPr="00583F25">
                <w:rPr>
                  <w:rStyle w:val="Hyperlink"/>
                  <w:rFonts w:ascii="Arial" w:hAnsi="Arial" w:cs="Arial"/>
                  <w:color w:val="auto"/>
                  <w:sz w:val="18"/>
                  <w:szCs w:val="18"/>
                  <w:u w:val="none"/>
                  <w:bdr w:val="none" w:sz="0" w:space="0" w:color="auto" w:frame="1"/>
                </w:rPr>
                <w:t>HIV and AIDS</w:t>
              </w:r>
            </w:hyperlink>
            <w:r w:rsidRPr="00583F25">
              <w:rPr>
                <w:rFonts w:ascii="Arial" w:hAnsi="Arial" w:cs="Arial"/>
                <w:sz w:val="18"/>
                <w:szCs w:val="18"/>
              </w:rPr>
              <w:t>, or medicines such as </w:t>
            </w:r>
            <w:hyperlink r:id="rId23" w:history="1">
              <w:r w:rsidRPr="00583F25">
                <w:rPr>
                  <w:rStyle w:val="Hyperlink"/>
                  <w:rFonts w:ascii="Arial" w:hAnsi="Arial" w:cs="Arial"/>
                  <w:color w:val="auto"/>
                  <w:sz w:val="18"/>
                  <w:szCs w:val="18"/>
                  <w:u w:val="none"/>
                  <w:bdr w:val="none" w:sz="0" w:space="0" w:color="auto" w:frame="1"/>
                </w:rPr>
                <w:t>steroid tablets</w:t>
              </w:r>
            </w:hyperlink>
            <w:r w:rsidRPr="00583F25">
              <w:rPr>
                <w:rFonts w:ascii="Arial" w:hAnsi="Arial" w:cs="Arial"/>
                <w:sz w:val="18"/>
                <w:szCs w:val="18"/>
              </w:rPr>
              <w:t> or </w:t>
            </w:r>
            <w:hyperlink r:id="rId24" w:history="1">
              <w:r w:rsidRPr="00583F25">
                <w:rPr>
                  <w:rStyle w:val="Hyperlink"/>
                  <w:rFonts w:ascii="Arial" w:hAnsi="Arial" w:cs="Arial"/>
                  <w:color w:val="auto"/>
                  <w:sz w:val="18"/>
                  <w:szCs w:val="18"/>
                  <w:u w:val="none"/>
                  <w:bdr w:val="none" w:sz="0" w:space="0" w:color="auto" w:frame="1"/>
                </w:rPr>
                <w:t>chemotherapy</w:t>
              </w:r>
            </w:hyperlink>
          </w:p>
          <w:p w14:paraId="10152E44" w14:textId="77777777" w:rsidR="00376BF2" w:rsidRPr="00583F25" w:rsidRDefault="00376BF2" w:rsidP="00191D63">
            <w:pPr>
              <w:numPr>
                <w:ilvl w:val="1"/>
                <w:numId w:val="1"/>
              </w:numPr>
              <w:shd w:val="clear" w:color="auto" w:fill="FFFFFF"/>
              <w:rPr>
                <w:rFonts w:ascii="Arial" w:hAnsi="Arial" w:cs="Arial"/>
                <w:sz w:val="18"/>
                <w:szCs w:val="18"/>
              </w:rPr>
            </w:pPr>
            <w:r w:rsidRPr="00583F25">
              <w:rPr>
                <w:rFonts w:ascii="Arial" w:hAnsi="Arial" w:cs="Arial"/>
                <w:sz w:val="18"/>
                <w:szCs w:val="18"/>
              </w:rPr>
              <w:t>being seriously overweight (a body mass index (BMI) of 40 or above)</w:t>
            </w:r>
          </w:p>
          <w:p w14:paraId="179C8E7E" w14:textId="1DBB888E" w:rsidR="00376BF2" w:rsidRDefault="00376BF2" w:rsidP="00191D63">
            <w:pPr>
              <w:numPr>
                <w:ilvl w:val="0"/>
                <w:numId w:val="1"/>
              </w:numPr>
              <w:shd w:val="clear" w:color="auto" w:fill="FFFFFF"/>
              <w:rPr>
                <w:rFonts w:ascii="Arial" w:hAnsi="Arial" w:cs="Arial"/>
                <w:color w:val="0B0C0C"/>
                <w:sz w:val="18"/>
                <w:szCs w:val="18"/>
              </w:rPr>
            </w:pPr>
            <w:r w:rsidRPr="00583F25">
              <w:rPr>
                <w:rFonts w:ascii="Arial" w:hAnsi="Arial" w:cs="Arial"/>
                <w:color w:val="0B0C0C"/>
                <w:sz w:val="18"/>
                <w:szCs w:val="18"/>
              </w:rPr>
              <w:t>those who are pregnant</w:t>
            </w:r>
          </w:p>
          <w:p w14:paraId="1EBE8F7A" w14:textId="77777777" w:rsidR="00376BF2" w:rsidRDefault="00376BF2" w:rsidP="00376BF2">
            <w:pPr>
              <w:shd w:val="clear" w:color="auto" w:fill="FFFFFF"/>
              <w:rPr>
                <w:rFonts w:ascii="Arial" w:hAnsi="Arial" w:cs="Arial"/>
                <w:color w:val="0B0C0C"/>
                <w:sz w:val="18"/>
                <w:szCs w:val="18"/>
              </w:rPr>
            </w:pPr>
          </w:p>
          <w:p w14:paraId="3E727C2A" w14:textId="17EA9E10" w:rsidR="00376BF2" w:rsidRPr="001404A9" w:rsidRDefault="00376BF2" w:rsidP="00376BF2">
            <w:pPr>
              <w:shd w:val="clear" w:color="auto" w:fill="FFFFFF"/>
              <w:rPr>
                <w:rFonts w:ascii="Arial" w:hAnsi="Arial" w:cs="Arial"/>
                <w:b/>
                <w:bCs/>
                <w:color w:val="0B0C0C"/>
                <w:sz w:val="18"/>
                <w:szCs w:val="18"/>
              </w:rPr>
            </w:pPr>
            <w:r w:rsidRPr="001404A9">
              <w:rPr>
                <w:rFonts w:ascii="Arial" w:hAnsi="Arial" w:cs="Arial"/>
                <w:b/>
                <w:bCs/>
                <w:color w:val="0B0C0C"/>
                <w:sz w:val="18"/>
                <w:szCs w:val="18"/>
              </w:rPr>
              <w:t xml:space="preserve">Serious conditions </w:t>
            </w:r>
            <w:proofErr w:type="gramStart"/>
            <w:r w:rsidRPr="001404A9">
              <w:rPr>
                <w:rFonts w:ascii="Arial" w:hAnsi="Arial" w:cs="Arial"/>
                <w:b/>
                <w:bCs/>
                <w:color w:val="0B0C0C"/>
                <w:sz w:val="18"/>
                <w:szCs w:val="18"/>
              </w:rPr>
              <w:t>including;</w:t>
            </w:r>
            <w:proofErr w:type="gramEnd"/>
          </w:p>
          <w:p w14:paraId="6E5078E7" w14:textId="77777777" w:rsidR="00376BF2" w:rsidRPr="00583F25" w:rsidRDefault="00376BF2" w:rsidP="00191D63">
            <w:pPr>
              <w:numPr>
                <w:ilvl w:val="0"/>
                <w:numId w:val="1"/>
              </w:numPr>
              <w:shd w:val="clear" w:color="auto" w:fill="FFFFFF"/>
              <w:rPr>
                <w:rFonts w:ascii="Arial" w:hAnsi="Arial" w:cs="Arial"/>
                <w:color w:val="0B0C0C"/>
                <w:sz w:val="18"/>
                <w:szCs w:val="18"/>
                <w:lang w:eastAsia="en-GB"/>
              </w:rPr>
            </w:pPr>
            <w:r w:rsidRPr="00583F25">
              <w:rPr>
                <w:rFonts w:ascii="Arial" w:hAnsi="Arial" w:cs="Arial"/>
                <w:color w:val="0B0C0C"/>
                <w:sz w:val="18"/>
                <w:szCs w:val="18"/>
                <w:lang w:eastAsia="en-GB"/>
              </w:rPr>
              <w:t>people who have received an organ transplant and remain on ongoing immunosuppression medication</w:t>
            </w:r>
          </w:p>
          <w:p w14:paraId="203B1B99" w14:textId="77777777" w:rsidR="00376BF2" w:rsidRPr="00583F25" w:rsidRDefault="00376BF2" w:rsidP="00191D63">
            <w:pPr>
              <w:numPr>
                <w:ilvl w:val="0"/>
                <w:numId w:val="1"/>
              </w:numPr>
              <w:shd w:val="clear" w:color="auto" w:fill="FFFFFF"/>
              <w:rPr>
                <w:rFonts w:ascii="Arial" w:hAnsi="Arial" w:cs="Arial"/>
                <w:color w:val="0B0C0C"/>
                <w:sz w:val="18"/>
                <w:szCs w:val="18"/>
                <w:lang w:eastAsia="en-GB"/>
              </w:rPr>
            </w:pPr>
            <w:r w:rsidRPr="00583F25">
              <w:rPr>
                <w:rFonts w:ascii="Arial" w:hAnsi="Arial" w:cs="Arial"/>
                <w:color w:val="0B0C0C"/>
                <w:sz w:val="18"/>
                <w:szCs w:val="18"/>
                <w:lang w:eastAsia="en-GB"/>
              </w:rPr>
              <w:t>people with cancer who are undergoing active chemotherapy or radiotherapy</w:t>
            </w:r>
          </w:p>
          <w:p w14:paraId="169E82CB" w14:textId="77777777" w:rsidR="00376BF2" w:rsidRPr="00583F25" w:rsidRDefault="00376BF2" w:rsidP="00191D63">
            <w:pPr>
              <w:numPr>
                <w:ilvl w:val="0"/>
                <w:numId w:val="1"/>
              </w:numPr>
              <w:shd w:val="clear" w:color="auto" w:fill="FFFFFF"/>
              <w:rPr>
                <w:rFonts w:ascii="Arial" w:hAnsi="Arial" w:cs="Arial"/>
                <w:color w:val="0B0C0C"/>
                <w:sz w:val="18"/>
                <w:szCs w:val="18"/>
                <w:lang w:eastAsia="en-GB"/>
              </w:rPr>
            </w:pPr>
            <w:r w:rsidRPr="00583F25">
              <w:rPr>
                <w:rFonts w:ascii="Arial" w:hAnsi="Arial" w:cs="Arial"/>
                <w:color w:val="0B0C0C"/>
                <w:sz w:val="18"/>
                <w:szCs w:val="18"/>
                <w:lang w:eastAsia="en-GB"/>
              </w:rPr>
              <w:t>people with cancers of the blood or bone marrow such as leukaemia who are at any stage of treatment</w:t>
            </w:r>
          </w:p>
          <w:p w14:paraId="5A0C60CA" w14:textId="77777777" w:rsidR="00376BF2" w:rsidRPr="00583F25" w:rsidRDefault="00376BF2" w:rsidP="00191D63">
            <w:pPr>
              <w:numPr>
                <w:ilvl w:val="0"/>
                <w:numId w:val="1"/>
              </w:numPr>
              <w:shd w:val="clear" w:color="auto" w:fill="FFFFFF"/>
              <w:rPr>
                <w:rFonts w:ascii="Arial" w:hAnsi="Arial" w:cs="Arial"/>
                <w:color w:val="0B0C0C"/>
                <w:sz w:val="18"/>
                <w:szCs w:val="18"/>
                <w:lang w:eastAsia="en-GB"/>
              </w:rPr>
            </w:pPr>
            <w:r w:rsidRPr="00583F25">
              <w:rPr>
                <w:rFonts w:ascii="Arial" w:hAnsi="Arial" w:cs="Arial"/>
                <w:color w:val="0B0C0C"/>
                <w:sz w:val="18"/>
                <w:szCs w:val="18"/>
                <w:lang w:eastAsia="en-GB"/>
              </w:rPr>
              <w:t>people with severe chest conditions such as cystic fibrosis or severe asthma (requiring hospital admissions or courses of steroid tablets)</w:t>
            </w:r>
          </w:p>
          <w:p w14:paraId="27EA0452" w14:textId="77777777" w:rsidR="00376BF2" w:rsidRPr="00583F25" w:rsidRDefault="00376BF2" w:rsidP="00191D63">
            <w:pPr>
              <w:numPr>
                <w:ilvl w:val="0"/>
                <w:numId w:val="1"/>
              </w:numPr>
              <w:shd w:val="clear" w:color="auto" w:fill="FFFFFF"/>
              <w:spacing w:after="75"/>
              <w:rPr>
                <w:rFonts w:ascii="Arial" w:hAnsi="Arial" w:cs="Arial"/>
                <w:color w:val="0B0C0C"/>
                <w:sz w:val="18"/>
                <w:szCs w:val="18"/>
                <w:lang w:eastAsia="en-GB"/>
              </w:rPr>
            </w:pPr>
            <w:r w:rsidRPr="00583F25">
              <w:rPr>
                <w:rFonts w:ascii="Arial" w:hAnsi="Arial" w:cs="Arial"/>
                <w:color w:val="0B0C0C"/>
                <w:sz w:val="18"/>
                <w:szCs w:val="18"/>
                <w:lang w:eastAsia="en-GB"/>
              </w:rPr>
              <w:t>people with severe diseases of body systems, such as severe kidney disease (dialysis)</w:t>
            </w:r>
          </w:p>
          <w:p w14:paraId="0D5FFA13" w14:textId="77777777" w:rsidR="00376BF2" w:rsidRDefault="00376BF2" w:rsidP="00376BF2">
            <w:pPr>
              <w:shd w:val="clear" w:color="auto" w:fill="FFFFFF"/>
              <w:spacing w:after="75"/>
              <w:rPr>
                <w:rFonts w:ascii="Arial" w:hAnsi="Arial" w:cs="Arial"/>
                <w:color w:val="0B0C0C"/>
                <w:sz w:val="18"/>
                <w:szCs w:val="18"/>
              </w:rPr>
            </w:pPr>
          </w:p>
          <w:p w14:paraId="3868801B" w14:textId="33DD10D8" w:rsidR="00376BF2" w:rsidRPr="00583F25" w:rsidRDefault="00376BF2" w:rsidP="00376BF2">
            <w:pPr>
              <w:shd w:val="clear" w:color="auto" w:fill="FFFFFF"/>
              <w:spacing w:after="75"/>
              <w:rPr>
                <w:rFonts w:ascii="Arial" w:hAnsi="Arial" w:cs="Arial"/>
                <w:b/>
                <w:bCs/>
                <w:color w:val="0B0C0C"/>
                <w:sz w:val="18"/>
                <w:szCs w:val="18"/>
              </w:rPr>
            </w:pPr>
            <w:r w:rsidRPr="00583F25">
              <w:rPr>
                <w:rFonts w:ascii="Arial" w:hAnsi="Arial" w:cs="Arial"/>
                <w:b/>
                <w:bCs/>
                <w:color w:val="0B0C0C"/>
                <w:sz w:val="18"/>
                <w:szCs w:val="18"/>
              </w:rPr>
              <w:t>Control measures</w:t>
            </w:r>
          </w:p>
          <w:p w14:paraId="0BD76C3F" w14:textId="1813A9DA" w:rsidR="00376BF2" w:rsidRPr="00583F25" w:rsidRDefault="00376BF2" w:rsidP="00191D63">
            <w:pPr>
              <w:numPr>
                <w:ilvl w:val="0"/>
                <w:numId w:val="1"/>
              </w:numPr>
              <w:shd w:val="clear" w:color="auto" w:fill="FFFFFF"/>
              <w:rPr>
                <w:rFonts w:ascii="Arial" w:hAnsi="Arial" w:cs="Arial"/>
                <w:color w:val="0B0C0C"/>
                <w:sz w:val="18"/>
                <w:szCs w:val="18"/>
              </w:rPr>
            </w:pPr>
            <w:r w:rsidRPr="00583F25">
              <w:rPr>
                <w:rFonts w:ascii="Arial" w:hAnsi="Arial" w:cs="Arial"/>
                <w:color w:val="0B0C0C"/>
                <w:sz w:val="18"/>
                <w:szCs w:val="18"/>
              </w:rPr>
              <w:t>Avoid contact with someone who is displaying symptoms of coronavirus (COVID-19). These symptoms include high temperature and/or new and continuous cough</w:t>
            </w:r>
          </w:p>
          <w:p w14:paraId="1119C29F" w14:textId="501334A5" w:rsidR="00376BF2" w:rsidRPr="00583F25" w:rsidRDefault="00376BF2" w:rsidP="00191D63">
            <w:pPr>
              <w:numPr>
                <w:ilvl w:val="0"/>
                <w:numId w:val="1"/>
              </w:numPr>
              <w:shd w:val="clear" w:color="auto" w:fill="FFFFFF"/>
              <w:rPr>
                <w:rFonts w:ascii="Arial" w:hAnsi="Arial" w:cs="Arial"/>
                <w:color w:val="0B0C0C"/>
                <w:sz w:val="18"/>
                <w:szCs w:val="18"/>
              </w:rPr>
            </w:pPr>
            <w:r w:rsidRPr="00583F25">
              <w:rPr>
                <w:rFonts w:ascii="Arial" w:hAnsi="Arial" w:cs="Arial"/>
                <w:color w:val="0B0C0C"/>
                <w:sz w:val="18"/>
                <w:szCs w:val="18"/>
              </w:rPr>
              <w:t>Avoid non-essential use of public transport, varying your travel times to avoid rush hour, when possible</w:t>
            </w:r>
          </w:p>
          <w:p w14:paraId="244C170B" w14:textId="645E35D1" w:rsidR="00376BF2" w:rsidRPr="00583F25" w:rsidRDefault="00376BF2" w:rsidP="00191D63">
            <w:pPr>
              <w:numPr>
                <w:ilvl w:val="0"/>
                <w:numId w:val="1"/>
              </w:numPr>
              <w:shd w:val="clear" w:color="auto" w:fill="FFFFFF"/>
              <w:rPr>
                <w:rFonts w:ascii="Arial" w:hAnsi="Arial" w:cs="Arial"/>
                <w:color w:val="0B0C0C"/>
                <w:sz w:val="18"/>
                <w:szCs w:val="18"/>
              </w:rPr>
            </w:pPr>
            <w:r w:rsidRPr="00583F25">
              <w:rPr>
                <w:rFonts w:ascii="Arial" w:hAnsi="Arial" w:cs="Arial"/>
                <w:color w:val="0B0C0C"/>
                <w:sz w:val="18"/>
                <w:szCs w:val="18"/>
              </w:rPr>
              <w:t>Work from home, where p</w:t>
            </w:r>
            <w:r w:rsidR="000D1E0A">
              <w:rPr>
                <w:rFonts w:ascii="Arial" w:hAnsi="Arial" w:cs="Arial"/>
                <w:color w:val="0B0C0C"/>
                <w:sz w:val="18"/>
                <w:szCs w:val="18"/>
              </w:rPr>
              <w:t>racticable</w:t>
            </w:r>
          </w:p>
          <w:p w14:paraId="161CCD33" w14:textId="77777777" w:rsidR="00376BF2" w:rsidRPr="00583F25" w:rsidRDefault="00376BF2" w:rsidP="00191D63">
            <w:pPr>
              <w:numPr>
                <w:ilvl w:val="0"/>
                <w:numId w:val="1"/>
              </w:numPr>
              <w:shd w:val="clear" w:color="auto" w:fill="FFFFFF"/>
              <w:rPr>
                <w:rFonts w:ascii="Arial" w:hAnsi="Arial" w:cs="Arial"/>
                <w:color w:val="0B0C0C"/>
                <w:sz w:val="18"/>
                <w:szCs w:val="18"/>
              </w:rPr>
            </w:pPr>
            <w:r w:rsidRPr="00583F25">
              <w:rPr>
                <w:rFonts w:ascii="Arial" w:hAnsi="Arial" w:cs="Arial"/>
                <w:color w:val="0B0C0C"/>
                <w:sz w:val="18"/>
                <w:szCs w:val="18"/>
              </w:rPr>
              <w:t>Avoid large gatherings, and gatherings in smaller public spaces such as pubs, cinemas, restaurants, theatres, bars, clubs</w:t>
            </w:r>
          </w:p>
          <w:p w14:paraId="69F8ECF3" w14:textId="77777777" w:rsidR="00376BF2" w:rsidRPr="00583F25" w:rsidRDefault="00376BF2" w:rsidP="00191D63">
            <w:pPr>
              <w:numPr>
                <w:ilvl w:val="0"/>
                <w:numId w:val="1"/>
              </w:numPr>
              <w:shd w:val="clear" w:color="auto" w:fill="FFFFFF"/>
              <w:rPr>
                <w:rFonts w:ascii="Arial" w:hAnsi="Arial" w:cs="Arial"/>
                <w:color w:val="0B0C0C"/>
                <w:sz w:val="18"/>
                <w:szCs w:val="18"/>
              </w:rPr>
            </w:pPr>
            <w:r w:rsidRPr="00583F25">
              <w:rPr>
                <w:rFonts w:ascii="Arial" w:hAnsi="Arial" w:cs="Arial"/>
                <w:color w:val="0B0C0C"/>
                <w:sz w:val="18"/>
                <w:szCs w:val="18"/>
              </w:rPr>
              <w:t>Avoid gatherings with friends and family. Keep in touch using remote technology such as phone, internet, and social media</w:t>
            </w:r>
          </w:p>
          <w:p w14:paraId="0DA714CD" w14:textId="77777777" w:rsidR="00376BF2" w:rsidRPr="00583F25" w:rsidRDefault="00376BF2" w:rsidP="00191D63">
            <w:pPr>
              <w:numPr>
                <w:ilvl w:val="0"/>
                <w:numId w:val="1"/>
              </w:numPr>
              <w:shd w:val="clear" w:color="auto" w:fill="FFFFFF"/>
              <w:spacing w:after="75"/>
              <w:rPr>
                <w:rFonts w:ascii="Arial" w:hAnsi="Arial" w:cs="Arial"/>
                <w:color w:val="0B0C0C"/>
                <w:sz w:val="18"/>
                <w:szCs w:val="18"/>
              </w:rPr>
            </w:pPr>
            <w:r w:rsidRPr="00583F25">
              <w:rPr>
                <w:rFonts w:ascii="Arial" w:hAnsi="Arial" w:cs="Arial"/>
                <w:color w:val="0B0C0C"/>
                <w:sz w:val="18"/>
                <w:szCs w:val="18"/>
              </w:rPr>
              <w:t>Use telephone or online services to contact your GP or other essential service</w:t>
            </w:r>
          </w:p>
          <w:p w14:paraId="4D91E67F" w14:textId="77777777" w:rsidR="00376BF2" w:rsidRPr="00946093" w:rsidRDefault="00376BF2" w:rsidP="00376BF2">
            <w:pPr>
              <w:ind w:left="720"/>
              <w:rPr>
                <w:rFonts w:ascii="Arial" w:hAnsi="Arial" w:cs="Arial"/>
                <w:sz w:val="18"/>
                <w:szCs w:val="18"/>
              </w:rPr>
            </w:pPr>
          </w:p>
        </w:tc>
        <w:tc>
          <w:tcPr>
            <w:tcW w:w="567" w:type="dxa"/>
            <w:shd w:val="clear" w:color="auto" w:fill="auto"/>
            <w:vAlign w:val="center"/>
          </w:tcPr>
          <w:p w14:paraId="7144803C" w14:textId="0FB1F540" w:rsidR="00376BF2" w:rsidRDefault="00376BF2" w:rsidP="00376BF2">
            <w:pPr>
              <w:jc w:val="center"/>
              <w:rPr>
                <w:rFonts w:ascii="Arial" w:hAnsi="Arial" w:cs="Arial"/>
                <w:b/>
                <w:sz w:val="16"/>
                <w:szCs w:val="16"/>
              </w:rPr>
            </w:pPr>
            <w:r>
              <w:rPr>
                <w:rFonts w:ascii="Arial" w:hAnsi="Arial" w:cs="Arial"/>
                <w:b/>
                <w:sz w:val="16"/>
                <w:szCs w:val="16"/>
              </w:rPr>
              <w:lastRenderedPageBreak/>
              <w:t>5</w:t>
            </w:r>
          </w:p>
        </w:tc>
        <w:tc>
          <w:tcPr>
            <w:tcW w:w="567" w:type="dxa"/>
            <w:shd w:val="clear" w:color="auto" w:fill="auto"/>
            <w:vAlign w:val="center"/>
          </w:tcPr>
          <w:p w14:paraId="6BF85F6D" w14:textId="391A4D9A" w:rsidR="00376BF2" w:rsidRPr="00DA496C" w:rsidRDefault="00376BF2" w:rsidP="00376BF2">
            <w:pPr>
              <w:jc w:val="center"/>
              <w:rPr>
                <w:rFonts w:ascii="Arial" w:hAnsi="Arial" w:cs="Arial"/>
                <w:b/>
                <w:sz w:val="16"/>
                <w:szCs w:val="16"/>
              </w:rPr>
            </w:pPr>
            <w:r>
              <w:rPr>
                <w:rFonts w:ascii="Arial" w:hAnsi="Arial" w:cs="Arial"/>
                <w:b/>
                <w:sz w:val="16"/>
                <w:szCs w:val="16"/>
              </w:rPr>
              <w:t>1</w:t>
            </w:r>
          </w:p>
        </w:tc>
        <w:tc>
          <w:tcPr>
            <w:tcW w:w="567" w:type="dxa"/>
            <w:shd w:val="clear" w:color="auto" w:fill="auto"/>
            <w:vAlign w:val="center"/>
          </w:tcPr>
          <w:p w14:paraId="3271CC83" w14:textId="411FCD02" w:rsidR="00376BF2" w:rsidRDefault="00376BF2" w:rsidP="00376BF2">
            <w:pPr>
              <w:jc w:val="center"/>
              <w:rPr>
                <w:rFonts w:ascii="Arial" w:hAnsi="Arial" w:cs="Arial"/>
                <w:b/>
                <w:color w:val="00FF00"/>
                <w:sz w:val="16"/>
                <w:szCs w:val="16"/>
              </w:rPr>
            </w:pPr>
            <w:r>
              <w:rPr>
                <w:rFonts w:ascii="Arial" w:hAnsi="Arial" w:cs="Arial"/>
                <w:b/>
                <w:color w:val="00FF00"/>
                <w:sz w:val="16"/>
                <w:szCs w:val="16"/>
              </w:rPr>
              <w:t>5</w:t>
            </w:r>
          </w:p>
        </w:tc>
      </w:tr>
      <w:tr w:rsidR="004E73DB" w:rsidRPr="00DA496C" w14:paraId="04A60504" w14:textId="77777777" w:rsidTr="006347FE">
        <w:trPr>
          <w:trHeight w:val="841"/>
        </w:trPr>
        <w:tc>
          <w:tcPr>
            <w:tcW w:w="2802" w:type="dxa"/>
            <w:gridSpan w:val="3"/>
            <w:shd w:val="clear" w:color="auto" w:fill="auto"/>
            <w:vAlign w:val="center"/>
          </w:tcPr>
          <w:p w14:paraId="25D35F83" w14:textId="74652031" w:rsidR="004E73DB" w:rsidRPr="00583F25" w:rsidRDefault="004E73DB" w:rsidP="00376BF2">
            <w:pPr>
              <w:rPr>
                <w:rFonts w:ascii="Arial" w:hAnsi="Arial" w:cs="Arial"/>
                <w:sz w:val="18"/>
                <w:szCs w:val="18"/>
              </w:rPr>
            </w:pPr>
            <w:r>
              <w:rPr>
                <w:rFonts w:ascii="Arial" w:hAnsi="Arial" w:cs="Arial"/>
                <w:sz w:val="18"/>
                <w:szCs w:val="18"/>
              </w:rPr>
              <w:t>Travel to Site</w:t>
            </w:r>
          </w:p>
        </w:tc>
        <w:tc>
          <w:tcPr>
            <w:tcW w:w="567" w:type="dxa"/>
            <w:shd w:val="clear" w:color="auto" w:fill="auto"/>
            <w:vAlign w:val="center"/>
          </w:tcPr>
          <w:p w14:paraId="3903F570" w14:textId="6690E02D" w:rsidR="004E73DB" w:rsidRDefault="004E73DB" w:rsidP="00376BF2">
            <w:pPr>
              <w:rPr>
                <w:rFonts w:ascii="Arial" w:hAnsi="Arial" w:cs="Arial"/>
                <w:sz w:val="16"/>
                <w:szCs w:val="16"/>
              </w:rPr>
            </w:pPr>
            <w:r>
              <w:rPr>
                <w:rFonts w:ascii="Arial" w:hAnsi="Arial" w:cs="Arial"/>
                <w:sz w:val="16"/>
                <w:szCs w:val="16"/>
              </w:rPr>
              <w:t>A</w:t>
            </w:r>
          </w:p>
        </w:tc>
        <w:tc>
          <w:tcPr>
            <w:tcW w:w="425" w:type="dxa"/>
            <w:shd w:val="clear" w:color="auto" w:fill="auto"/>
            <w:vAlign w:val="center"/>
          </w:tcPr>
          <w:p w14:paraId="67EBA326" w14:textId="5EF4F93C" w:rsidR="004E73DB" w:rsidRDefault="004E73DB" w:rsidP="00376BF2">
            <w:pPr>
              <w:jc w:val="center"/>
              <w:rPr>
                <w:rFonts w:ascii="Arial" w:hAnsi="Arial" w:cs="Arial"/>
                <w:b/>
                <w:sz w:val="16"/>
                <w:szCs w:val="16"/>
              </w:rPr>
            </w:pPr>
            <w:r>
              <w:rPr>
                <w:rFonts w:ascii="Arial" w:hAnsi="Arial" w:cs="Arial"/>
                <w:b/>
                <w:sz w:val="16"/>
                <w:szCs w:val="16"/>
              </w:rPr>
              <w:t>5</w:t>
            </w:r>
          </w:p>
        </w:tc>
        <w:tc>
          <w:tcPr>
            <w:tcW w:w="425" w:type="dxa"/>
            <w:shd w:val="clear" w:color="auto" w:fill="auto"/>
            <w:vAlign w:val="center"/>
          </w:tcPr>
          <w:p w14:paraId="55DEE45C" w14:textId="770A594C" w:rsidR="004E73DB" w:rsidRDefault="004E73DB" w:rsidP="00376BF2">
            <w:pPr>
              <w:jc w:val="center"/>
              <w:rPr>
                <w:rFonts w:ascii="Arial" w:hAnsi="Arial" w:cs="Arial"/>
                <w:b/>
                <w:sz w:val="16"/>
                <w:szCs w:val="16"/>
              </w:rPr>
            </w:pPr>
            <w:r>
              <w:rPr>
                <w:rFonts w:ascii="Arial" w:hAnsi="Arial" w:cs="Arial"/>
                <w:b/>
                <w:sz w:val="16"/>
                <w:szCs w:val="16"/>
              </w:rPr>
              <w:t>3</w:t>
            </w:r>
          </w:p>
        </w:tc>
        <w:tc>
          <w:tcPr>
            <w:tcW w:w="425" w:type="dxa"/>
            <w:shd w:val="clear" w:color="auto" w:fill="auto"/>
            <w:vAlign w:val="center"/>
          </w:tcPr>
          <w:p w14:paraId="62EB8B6A" w14:textId="1097F774" w:rsidR="004E73DB" w:rsidRDefault="004E73DB" w:rsidP="00376BF2">
            <w:pPr>
              <w:jc w:val="center"/>
              <w:rPr>
                <w:rFonts w:ascii="Arial" w:hAnsi="Arial" w:cs="Arial"/>
                <w:b/>
                <w:color w:val="FF0000"/>
                <w:sz w:val="16"/>
                <w:szCs w:val="16"/>
              </w:rPr>
            </w:pPr>
            <w:r>
              <w:rPr>
                <w:rFonts w:ascii="Arial" w:hAnsi="Arial" w:cs="Arial"/>
                <w:b/>
                <w:color w:val="FF0000"/>
                <w:sz w:val="16"/>
                <w:szCs w:val="16"/>
              </w:rPr>
              <w:t>15</w:t>
            </w:r>
          </w:p>
        </w:tc>
        <w:tc>
          <w:tcPr>
            <w:tcW w:w="9214" w:type="dxa"/>
            <w:gridSpan w:val="5"/>
            <w:shd w:val="clear" w:color="auto" w:fill="auto"/>
            <w:vAlign w:val="center"/>
          </w:tcPr>
          <w:p w14:paraId="065D25ED" w14:textId="03E1F4E0" w:rsidR="00917C36" w:rsidRPr="004E73DB" w:rsidRDefault="004E73DB" w:rsidP="00917C36">
            <w:pPr>
              <w:ind w:left="21" w:right="14"/>
              <w:rPr>
                <w:rFonts w:ascii="Arial" w:hAnsi="Arial" w:cs="Arial"/>
                <w:sz w:val="18"/>
                <w:szCs w:val="18"/>
              </w:rPr>
            </w:pPr>
            <w:r w:rsidRPr="004E73DB">
              <w:rPr>
                <w:rFonts w:ascii="Arial" w:hAnsi="Arial" w:cs="Arial"/>
                <w:sz w:val="18"/>
                <w:szCs w:val="18"/>
              </w:rPr>
              <w:t xml:space="preserve">Wherever possible workers should travel to site alone </w:t>
            </w:r>
            <w:r w:rsidR="00917C36">
              <w:rPr>
                <w:rFonts w:ascii="Arial" w:hAnsi="Arial" w:cs="Arial"/>
                <w:sz w:val="18"/>
                <w:szCs w:val="18"/>
              </w:rPr>
              <w:t xml:space="preserve">on foot or by bicycle, if this is not </w:t>
            </w:r>
            <w:proofErr w:type="gramStart"/>
            <w:r w:rsidR="00917C36">
              <w:rPr>
                <w:rFonts w:ascii="Arial" w:hAnsi="Arial" w:cs="Arial"/>
                <w:sz w:val="18"/>
                <w:szCs w:val="18"/>
              </w:rPr>
              <w:t>practical</w:t>
            </w:r>
            <w:proofErr w:type="gramEnd"/>
            <w:r w:rsidR="00917C36">
              <w:rPr>
                <w:rFonts w:ascii="Arial" w:hAnsi="Arial" w:cs="Arial"/>
                <w:sz w:val="18"/>
                <w:szCs w:val="18"/>
              </w:rPr>
              <w:t xml:space="preserve"> they should travel in a vehicle on their own</w:t>
            </w:r>
            <w:r w:rsidRPr="004E73DB">
              <w:rPr>
                <w:rFonts w:ascii="Arial" w:hAnsi="Arial" w:cs="Arial"/>
                <w:sz w:val="18"/>
                <w:szCs w:val="18"/>
              </w:rPr>
              <w:t xml:space="preserve">  </w:t>
            </w:r>
          </w:p>
          <w:p w14:paraId="7E0E4BA3" w14:textId="38D226C3" w:rsidR="004E73DB" w:rsidRPr="004E73DB" w:rsidRDefault="004E73DB" w:rsidP="004E73DB">
            <w:pPr>
              <w:ind w:left="21" w:right="14"/>
              <w:rPr>
                <w:rFonts w:ascii="Arial" w:hAnsi="Arial" w:cs="Arial"/>
                <w:sz w:val="18"/>
                <w:szCs w:val="18"/>
              </w:rPr>
            </w:pPr>
            <w:r w:rsidRPr="004E73DB">
              <w:rPr>
                <w:rFonts w:ascii="Arial" w:hAnsi="Arial" w:cs="Arial"/>
                <w:sz w:val="18"/>
                <w:szCs w:val="18"/>
              </w:rPr>
              <w:t xml:space="preserve">If workers have no option but to share </w:t>
            </w:r>
            <w:proofErr w:type="gramStart"/>
            <w:r w:rsidRPr="004E73DB">
              <w:rPr>
                <w:rFonts w:ascii="Arial" w:hAnsi="Arial" w:cs="Arial"/>
                <w:sz w:val="18"/>
                <w:szCs w:val="18"/>
              </w:rPr>
              <w:t>transport</w:t>
            </w:r>
            <w:r w:rsidR="00917C36">
              <w:rPr>
                <w:rFonts w:ascii="Arial" w:hAnsi="Arial" w:cs="Arial"/>
                <w:sz w:val="18"/>
                <w:szCs w:val="18"/>
              </w:rPr>
              <w:t>;</w:t>
            </w:r>
            <w:proofErr w:type="gramEnd"/>
          </w:p>
          <w:p w14:paraId="0578B2CA" w14:textId="77777777" w:rsidR="004E73DB" w:rsidRPr="004E73DB" w:rsidRDefault="004E73DB" w:rsidP="006347FE">
            <w:pPr>
              <w:numPr>
                <w:ilvl w:val="0"/>
                <w:numId w:val="12"/>
              </w:numPr>
              <w:ind w:left="777" w:right="11" w:hanging="425"/>
              <w:jc w:val="both"/>
              <w:rPr>
                <w:rFonts w:ascii="Arial" w:hAnsi="Arial" w:cs="Arial"/>
                <w:sz w:val="18"/>
                <w:szCs w:val="18"/>
              </w:rPr>
            </w:pPr>
            <w:r w:rsidRPr="004E73DB">
              <w:rPr>
                <w:rFonts w:ascii="Arial" w:hAnsi="Arial" w:cs="Arial"/>
                <w:sz w:val="18"/>
                <w:szCs w:val="18"/>
              </w:rPr>
              <w:t>Journeys should be shared with the same individuals and with the minimum number of people at any one time.</w:t>
            </w:r>
          </w:p>
          <w:p w14:paraId="026FAB8E" w14:textId="77777777" w:rsidR="004E73DB" w:rsidRPr="004E73DB" w:rsidRDefault="004E73DB" w:rsidP="006347FE">
            <w:pPr>
              <w:numPr>
                <w:ilvl w:val="0"/>
                <w:numId w:val="12"/>
              </w:numPr>
              <w:ind w:left="777" w:right="11" w:hanging="425"/>
              <w:jc w:val="both"/>
              <w:rPr>
                <w:rFonts w:ascii="Arial" w:hAnsi="Arial" w:cs="Arial"/>
                <w:sz w:val="18"/>
                <w:szCs w:val="18"/>
              </w:rPr>
            </w:pPr>
            <w:r w:rsidRPr="004E73DB">
              <w:rPr>
                <w:rFonts w:ascii="Arial" w:hAnsi="Arial" w:cs="Arial"/>
                <w:sz w:val="18"/>
                <w:szCs w:val="18"/>
              </w:rPr>
              <w:t>Good ventilation (</w:t>
            </w:r>
            <w:proofErr w:type="gramStart"/>
            <w:r w:rsidRPr="004E73DB">
              <w:rPr>
                <w:rFonts w:ascii="Arial" w:hAnsi="Arial" w:cs="Arial"/>
                <w:sz w:val="18"/>
                <w:szCs w:val="18"/>
              </w:rPr>
              <w:t>i.e.</w:t>
            </w:r>
            <w:proofErr w:type="gramEnd"/>
            <w:r w:rsidRPr="004E73DB">
              <w:rPr>
                <w:rFonts w:ascii="Arial" w:hAnsi="Arial" w:cs="Arial"/>
                <w:sz w:val="18"/>
                <w:szCs w:val="18"/>
              </w:rPr>
              <w:t xml:space="preserve"> keeping the windows open) and facing away from each other may help to reduce the risk of transmission.</w:t>
            </w:r>
          </w:p>
          <w:p w14:paraId="11151498" w14:textId="62A13497" w:rsidR="004E73DB" w:rsidRDefault="004E73DB" w:rsidP="006347FE">
            <w:pPr>
              <w:numPr>
                <w:ilvl w:val="0"/>
                <w:numId w:val="12"/>
              </w:numPr>
              <w:ind w:left="777" w:right="11" w:hanging="425"/>
              <w:jc w:val="both"/>
              <w:rPr>
                <w:rFonts w:ascii="Arial" w:hAnsi="Arial" w:cs="Arial"/>
                <w:sz w:val="18"/>
                <w:szCs w:val="18"/>
              </w:rPr>
            </w:pPr>
            <w:r w:rsidRPr="004E73DB">
              <w:rPr>
                <w:rFonts w:ascii="Arial" w:hAnsi="Arial" w:cs="Arial"/>
                <w:sz w:val="18"/>
                <w:szCs w:val="18"/>
              </w:rPr>
              <w:t>The vehicle should be cleaned regularly using gloves and standard cleaning products, with particular emphasis on handles and other areas where passengers may touch surfaces.</w:t>
            </w:r>
          </w:p>
          <w:p w14:paraId="5D6B75D9" w14:textId="15DC38C9" w:rsidR="00A70281" w:rsidRDefault="00A70281" w:rsidP="006347FE">
            <w:pPr>
              <w:numPr>
                <w:ilvl w:val="0"/>
                <w:numId w:val="12"/>
              </w:numPr>
              <w:ind w:left="777" w:right="11" w:hanging="425"/>
              <w:jc w:val="both"/>
              <w:rPr>
                <w:rFonts w:ascii="Arial" w:hAnsi="Arial" w:cs="Arial"/>
                <w:sz w:val="18"/>
                <w:szCs w:val="18"/>
              </w:rPr>
            </w:pPr>
            <w:r>
              <w:rPr>
                <w:rFonts w:ascii="Arial" w:hAnsi="Arial" w:cs="Arial"/>
                <w:sz w:val="18"/>
                <w:szCs w:val="18"/>
              </w:rPr>
              <w:t>Wear a face covering</w:t>
            </w:r>
          </w:p>
          <w:p w14:paraId="3C7B3F40" w14:textId="77777777" w:rsidR="00A70281" w:rsidRDefault="00A70281" w:rsidP="00A70281">
            <w:pPr>
              <w:ind w:right="11"/>
              <w:jc w:val="both"/>
              <w:rPr>
                <w:rFonts w:ascii="Arial" w:hAnsi="Arial" w:cs="Arial"/>
                <w:sz w:val="18"/>
                <w:szCs w:val="18"/>
              </w:rPr>
            </w:pPr>
          </w:p>
          <w:p w14:paraId="41A0F061" w14:textId="24F3DDA5" w:rsidR="00917C36" w:rsidRDefault="00917C36" w:rsidP="00A70281">
            <w:pPr>
              <w:spacing w:line="304" w:lineRule="auto"/>
              <w:ind w:right="14"/>
              <w:jc w:val="both"/>
              <w:rPr>
                <w:rFonts w:ascii="Arial" w:hAnsi="Arial" w:cs="Arial"/>
                <w:sz w:val="18"/>
                <w:szCs w:val="18"/>
              </w:rPr>
            </w:pPr>
            <w:r>
              <w:rPr>
                <w:rFonts w:ascii="Arial" w:hAnsi="Arial" w:cs="Arial"/>
                <w:sz w:val="18"/>
                <w:szCs w:val="18"/>
              </w:rPr>
              <w:t xml:space="preserve">If employees must use public </w:t>
            </w:r>
            <w:proofErr w:type="gramStart"/>
            <w:r>
              <w:rPr>
                <w:rFonts w:ascii="Arial" w:hAnsi="Arial" w:cs="Arial"/>
                <w:sz w:val="18"/>
                <w:szCs w:val="18"/>
              </w:rPr>
              <w:t>transport;</w:t>
            </w:r>
            <w:proofErr w:type="gramEnd"/>
          </w:p>
          <w:p w14:paraId="2A0C67FB" w14:textId="13F46822" w:rsidR="00917C36" w:rsidRDefault="00A70281" w:rsidP="00A70281">
            <w:pPr>
              <w:pStyle w:val="ListParagraph"/>
              <w:numPr>
                <w:ilvl w:val="0"/>
                <w:numId w:val="14"/>
              </w:numPr>
              <w:ind w:left="714" w:right="11" w:hanging="357"/>
              <w:jc w:val="both"/>
              <w:rPr>
                <w:rFonts w:ascii="Arial" w:hAnsi="Arial" w:cs="Arial"/>
                <w:sz w:val="18"/>
                <w:szCs w:val="18"/>
              </w:rPr>
            </w:pPr>
            <w:r>
              <w:rPr>
                <w:rFonts w:ascii="Arial" w:hAnsi="Arial" w:cs="Arial"/>
                <w:sz w:val="18"/>
                <w:szCs w:val="18"/>
              </w:rPr>
              <w:t>Avoid peak times if possible</w:t>
            </w:r>
          </w:p>
          <w:p w14:paraId="19B36EC9" w14:textId="5449F4A6" w:rsidR="00917C36" w:rsidRDefault="00917C36" w:rsidP="006347FE">
            <w:pPr>
              <w:pStyle w:val="ListParagraph"/>
              <w:numPr>
                <w:ilvl w:val="0"/>
                <w:numId w:val="14"/>
              </w:numPr>
              <w:ind w:left="714" w:right="11" w:hanging="357"/>
              <w:jc w:val="both"/>
              <w:rPr>
                <w:rFonts w:ascii="Arial" w:hAnsi="Arial" w:cs="Arial"/>
                <w:sz w:val="18"/>
                <w:szCs w:val="18"/>
              </w:rPr>
            </w:pPr>
            <w:r>
              <w:rPr>
                <w:rFonts w:ascii="Arial" w:hAnsi="Arial" w:cs="Arial"/>
                <w:sz w:val="18"/>
                <w:szCs w:val="18"/>
              </w:rPr>
              <w:lastRenderedPageBreak/>
              <w:t>Wear a face-covering</w:t>
            </w:r>
          </w:p>
          <w:p w14:paraId="343B5FCB" w14:textId="4F4867A1" w:rsidR="00917C36" w:rsidRPr="00917C36" w:rsidRDefault="00917C36" w:rsidP="006347FE">
            <w:pPr>
              <w:pStyle w:val="ListParagraph"/>
              <w:numPr>
                <w:ilvl w:val="0"/>
                <w:numId w:val="14"/>
              </w:numPr>
              <w:ind w:left="714" w:right="11" w:hanging="357"/>
              <w:jc w:val="both"/>
              <w:rPr>
                <w:rFonts w:ascii="Arial" w:hAnsi="Arial" w:cs="Arial"/>
                <w:sz w:val="18"/>
                <w:szCs w:val="18"/>
              </w:rPr>
            </w:pPr>
            <w:r>
              <w:rPr>
                <w:rFonts w:ascii="Arial" w:hAnsi="Arial" w:cs="Arial"/>
                <w:sz w:val="18"/>
                <w:szCs w:val="18"/>
              </w:rPr>
              <w:t xml:space="preserve">Avoid eating, </w:t>
            </w:r>
            <w:proofErr w:type="gramStart"/>
            <w:r>
              <w:rPr>
                <w:rFonts w:ascii="Arial" w:hAnsi="Arial" w:cs="Arial"/>
                <w:sz w:val="18"/>
                <w:szCs w:val="18"/>
              </w:rPr>
              <w:t>drinking</w:t>
            </w:r>
            <w:proofErr w:type="gramEnd"/>
            <w:r>
              <w:rPr>
                <w:rFonts w:ascii="Arial" w:hAnsi="Arial" w:cs="Arial"/>
                <w:sz w:val="18"/>
                <w:szCs w:val="18"/>
              </w:rPr>
              <w:t xml:space="preserve"> or touching their face/face covering until they have washed their hands</w:t>
            </w:r>
          </w:p>
          <w:p w14:paraId="0150543A" w14:textId="0868EECE" w:rsidR="004E73DB" w:rsidRPr="004E73DB" w:rsidRDefault="004E73DB" w:rsidP="00376BF2">
            <w:pPr>
              <w:shd w:val="clear" w:color="auto" w:fill="FFFFFF"/>
              <w:rPr>
                <w:rFonts w:ascii="Arial" w:hAnsi="Arial" w:cs="Arial"/>
                <w:b/>
                <w:bCs/>
                <w:color w:val="0B0C0C"/>
                <w:sz w:val="18"/>
                <w:szCs w:val="18"/>
                <w:lang w:eastAsia="en-GB"/>
              </w:rPr>
            </w:pPr>
          </w:p>
        </w:tc>
        <w:tc>
          <w:tcPr>
            <w:tcW w:w="567" w:type="dxa"/>
            <w:shd w:val="clear" w:color="auto" w:fill="auto"/>
            <w:vAlign w:val="center"/>
          </w:tcPr>
          <w:p w14:paraId="01BBEC12" w14:textId="0BFD339B" w:rsidR="004E73DB" w:rsidRDefault="004E73DB" w:rsidP="00376BF2">
            <w:pPr>
              <w:jc w:val="center"/>
              <w:rPr>
                <w:rFonts w:ascii="Arial" w:hAnsi="Arial" w:cs="Arial"/>
                <w:b/>
                <w:sz w:val="16"/>
                <w:szCs w:val="16"/>
              </w:rPr>
            </w:pPr>
            <w:r>
              <w:rPr>
                <w:rFonts w:ascii="Arial" w:hAnsi="Arial" w:cs="Arial"/>
                <w:b/>
                <w:sz w:val="16"/>
                <w:szCs w:val="16"/>
              </w:rPr>
              <w:lastRenderedPageBreak/>
              <w:t>5</w:t>
            </w:r>
          </w:p>
        </w:tc>
        <w:tc>
          <w:tcPr>
            <w:tcW w:w="567" w:type="dxa"/>
            <w:shd w:val="clear" w:color="auto" w:fill="auto"/>
            <w:vAlign w:val="center"/>
          </w:tcPr>
          <w:p w14:paraId="215C2E75" w14:textId="321F1197" w:rsidR="004E73DB" w:rsidRDefault="004E73DB" w:rsidP="00376BF2">
            <w:pPr>
              <w:jc w:val="center"/>
              <w:rPr>
                <w:rFonts w:ascii="Arial" w:hAnsi="Arial" w:cs="Arial"/>
                <w:b/>
                <w:sz w:val="16"/>
                <w:szCs w:val="16"/>
              </w:rPr>
            </w:pPr>
            <w:r>
              <w:rPr>
                <w:rFonts w:ascii="Arial" w:hAnsi="Arial" w:cs="Arial"/>
                <w:b/>
                <w:sz w:val="16"/>
                <w:szCs w:val="16"/>
              </w:rPr>
              <w:t>1</w:t>
            </w:r>
          </w:p>
        </w:tc>
        <w:tc>
          <w:tcPr>
            <w:tcW w:w="567" w:type="dxa"/>
            <w:shd w:val="clear" w:color="auto" w:fill="auto"/>
            <w:vAlign w:val="center"/>
          </w:tcPr>
          <w:p w14:paraId="686EFB27" w14:textId="6CF29110" w:rsidR="004E73DB" w:rsidRDefault="004E73DB" w:rsidP="00376BF2">
            <w:pPr>
              <w:jc w:val="center"/>
              <w:rPr>
                <w:rFonts w:ascii="Arial" w:hAnsi="Arial" w:cs="Arial"/>
                <w:b/>
                <w:color w:val="00FF00"/>
                <w:sz w:val="16"/>
                <w:szCs w:val="16"/>
              </w:rPr>
            </w:pPr>
            <w:r>
              <w:rPr>
                <w:rFonts w:ascii="Arial" w:hAnsi="Arial" w:cs="Arial"/>
                <w:b/>
                <w:color w:val="00FF00"/>
                <w:sz w:val="16"/>
                <w:szCs w:val="16"/>
              </w:rPr>
              <w:t>5</w:t>
            </w:r>
          </w:p>
        </w:tc>
      </w:tr>
      <w:tr w:rsidR="004E73DB" w:rsidRPr="00DA496C" w14:paraId="35B876A5" w14:textId="77777777" w:rsidTr="00171EFB">
        <w:trPr>
          <w:trHeight w:val="1975"/>
        </w:trPr>
        <w:tc>
          <w:tcPr>
            <w:tcW w:w="2802" w:type="dxa"/>
            <w:gridSpan w:val="3"/>
            <w:shd w:val="clear" w:color="auto" w:fill="auto"/>
            <w:vAlign w:val="center"/>
          </w:tcPr>
          <w:p w14:paraId="7277E8DC" w14:textId="214E4B7F" w:rsidR="004E73DB" w:rsidRDefault="004E73DB" w:rsidP="00376BF2">
            <w:pPr>
              <w:rPr>
                <w:rFonts w:ascii="Arial" w:hAnsi="Arial" w:cs="Arial"/>
                <w:sz w:val="18"/>
                <w:szCs w:val="18"/>
              </w:rPr>
            </w:pPr>
            <w:r>
              <w:rPr>
                <w:rFonts w:ascii="Arial" w:hAnsi="Arial" w:cs="Arial"/>
                <w:sz w:val="18"/>
                <w:szCs w:val="18"/>
              </w:rPr>
              <w:t xml:space="preserve">Working </w:t>
            </w:r>
            <w:proofErr w:type="gramStart"/>
            <w:r>
              <w:rPr>
                <w:rFonts w:ascii="Arial" w:hAnsi="Arial" w:cs="Arial"/>
                <w:sz w:val="18"/>
                <w:szCs w:val="18"/>
              </w:rPr>
              <w:t>in close proximity to</w:t>
            </w:r>
            <w:proofErr w:type="gramEnd"/>
            <w:r>
              <w:rPr>
                <w:rFonts w:ascii="Arial" w:hAnsi="Arial" w:cs="Arial"/>
                <w:sz w:val="18"/>
                <w:szCs w:val="18"/>
              </w:rPr>
              <w:t xml:space="preserve"> other workers when this cannot be avoided</w:t>
            </w:r>
          </w:p>
        </w:tc>
        <w:tc>
          <w:tcPr>
            <w:tcW w:w="567" w:type="dxa"/>
            <w:shd w:val="clear" w:color="auto" w:fill="auto"/>
            <w:vAlign w:val="center"/>
          </w:tcPr>
          <w:p w14:paraId="7D2D2226" w14:textId="53B30DB8" w:rsidR="004E73DB" w:rsidRDefault="004E73DB" w:rsidP="00376BF2">
            <w:pPr>
              <w:rPr>
                <w:rFonts w:ascii="Arial" w:hAnsi="Arial" w:cs="Arial"/>
                <w:sz w:val="16"/>
                <w:szCs w:val="16"/>
              </w:rPr>
            </w:pPr>
            <w:r>
              <w:rPr>
                <w:rFonts w:ascii="Arial" w:hAnsi="Arial" w:cs="Arial"/>
                <w:sz w:val="16"/>
                <w:szCs w:val="16"/>
              </w:rPr>
              <w:t>A</w:t>
            </w:r>
          </w:p>
        </w:tc>
        <w:tc>
          <w:tcPr>
            <w:tcW w:w="425" w:type="dxa"/>
            <w:shd w:val="clear" w:color="auto" w:fill="auto"/>
            <w:vAlign w:val="center"/>
          </w:tcPr>
          <w:p w14:paraId="4784111A" w14:textId="172229BB" w:rsidR="004E73DB" w:rsidRDefault="004E73DB" w:rsidP="00376BF2">
            <w:pPr>
              <w:jc w:val="center"/>
              <w:rPr>
                <w:rFonts w:ascii="Arial" w:hAnsi="Arial" w:cs="Arial"/>
                <w:b/>
                <w:sz w:val="16"/>
                <w:szCs w:val="16"/>
              </w:rPr>
            </w:pPr>
            <w:r>
              <w:rPr>
                <w:rFonts w:ascii="Arial" w:hAnsi="Arial" w:cs="Arial"/>
                <w:b/>
                <w:sz w:val="16"/>
                <w:szCs w:val="16"/>
              </w:rPr>
              <w:t>5</w:t>
            </w:r>
          </w:p>
        </w:tc>
        <w:tc>
          <w:tcPr>
            <w:tcW w:w="425" w:type="dxa"/>
            <w:shd w:val="clear" w:color="auto" w:fill="auto"/>
            <w:vAlign w:val="center"/>
          </w:tcPr>
          <w:p w14:paraId="3090F1AE" w14:textId="14A7B544" w:rsidR="004E73DB" w:rsidRDefault="004E73DB" w:rsidP="00376BF2">
            <w:pPr>
              <w:jc w:val="center"/>
              <w:rPr>
                <w:rFonts w:ascii="Arial" w:hAnsi="Arial" w:cs="Arial"/>
                <w:b/>
                <w:sz w:val="16"/>
                <w:szCs w:val="16"/>
              </w:rPr>
            </w:pPr>
            <w:r>
              <w:rPr>
                <w:rFonts w:ascii="Arial" w:hAnsi="Arial" w:cs="Arial"/>
                <w:b/>
                <w:sz w:val="16"/>
                <w:szCs w:val="16"/>
              </w:rPr>
              <w:t>4</w:t>
            </w:r>
          </w:p>
        </w:tc>
        <w:tc>
          <w:tcPr>
            <w:tcW w:w="425" w:type="dxa"/>
            <w:shd w:val="clear" w:color="auto" w:fill="auto"/>
            <w:vAlign w:val="center"/>
          </w:tcPr>
          <w:p w14:paraId="439474E1" w14:textId="6C9E9AF7" w:rsidR="004E73DB" w:rsidRDefault="004E73DB" w:rsidP="00376BF2">
            <w:pPr>
              <w:jc w:val="center"/>
              <w:rPr>
                <w:rFonts w:ascii="Arial" w:hAnsi="Arial" w:cs="Arial"/>
                <w:b/>
                <w:color w:val="FF0000"/>
                <w:sz w:val="16"/>
                <w:szCs w:val="16"/>
              </w:rPr>
            </w:pPr>
            <w:r>
              <w:rPr>
                <w:rFonts w:ascii="Arial" w:hAnsi="Arial" w:cs="Arial"/>
                <w:b/>
                <w:color w:val="FF0000"/>
                <w:sz w:val="16"/>
                <w:szCs w:val="16"/>
              </w:rPr>
              <w:t>20</w:t>
            </w:r>
          </w:p>
        </w:tc>
        <w:tc>
          <w:tcPr>
            <w:tcW w:w="9214" w:type="dxa"/>
            <w:gridSpan w:val="5"/>
            <w:shd w:val="clear" w:color="auto" w:fill="auto"/>
            <w:vAlign w:val="center"/>
          </w:tcPr>
          <w:p w14:paraId="104ECC45" w14:textId="567952E7" w:rsidR="004E73DB" w:rsidRDefault="004E73DB" w:rsidP="00191D63">
            <w:pPr>
              <w:pStyle w:val="ListParagraph"/>
              <w:numPr>
                <w:ilvl w:val="0"/>
                <w:numId w:val="13"/>
              </w:numPr>
              <w:jc w:val="both"/>
              <w:rPr>
                <w:rFonts w:ascii="Arial" w:hAnsi="Arial" w:cs="Arial"/>
                <w:sz w:val="18"/>
                <w:szCs w:val="18"/>
              </w:rPr>
            </w:pPr>
            <w:r w:rsidRPr="004E73DB">
              <w:rPr>
                <w:rFonts w:ascii="Arial" w:hAnsi="Arial" w:cs="Arial"/>
                <w:sz w:val="18"/>
                <w:szCs w:val="18"/>
              </w:rPr>
              <w:t xml:space="preserve">Where tasks require close </w:t>
            </w:r>
            <w:proofErr w:type="gramStart"/>
            <w:r w:rsidRPr="004E73DB">
              <w:rPr>
                <w:rFonts w:ascii="Arial" w:hAnsi="Arial" w:cs="Arial"/>
                <w:sz w:val="18"/>
                <w:szCs w:val="18"/>
              </w:rPr>
              <w:t>working</w:t>
            </w:r>
            <w:proofErr w:type="gramEnd"/>
            <w:r w:rsidRPr="004E73DB">
              <w:rPr>
                <w:rFonts w:ascii="Arial" w:hAnsi="Arial" w:cs="Arial"/>
                <w:sz w:val="18"/>
                <w:szCs w:val="18"/>
              </w:rPr>
              <w:t xml:space="preserve"> they should be subject to dynamic risk assessment which will aim to reduce the frequency, time scale and operatives involved. </w:t>
            </w:r>
          </w:p>
          <w:p w14:paraId="076E4967" w14:textId="0F491A76" w:rsidR="00D769B0" w:rsidRPr="004E73DB" w:rsidRDefault="00D769B0" w:rsidP="00191D63">
            <w:pPr>
              <w:pStyle w:val="ListParagraph"/>
              <w:numPr>
                <w:ilvl w:val="0"/>
                <w:numId w:val="13"/>
              </w:numPr>
              <w:jc w:val="both"/>
              <w:rPr>
                <w:rFonts w:ascii="Arial" w:hAnsi="Arial" w:cs="Arial"/>
                <w:sz w:val="18"/>
                <w:szCs w:val="18"/>
              </w:rPr>
            </w:pPr>
            <w:r>
              <w:rPr>
                <w:rFonts w:ascii="Arial" w:hAnsi="Arial" w:cs="Arial"/>
                <w:sz w:val="18"/>
                <w:szCs w:val="18"/>
              </w:rPr>
              <w:t>Minimise the frequency and time operatives work within 2m as far as practicable, minimise the number of workers involved with these tasks</w:t>
            </w:r>
          </w:p>
          <w:p w14:paraId="39FF3408" w14:textId="77777777" w:rsidR="004E73DB" w:rsidRPr="004E73DB" w:rsidRDefault="004E73DB" w:rsidP="00191D63">
            <w:pPr>
              <w:pStyle w:val="ListParagraph"/>
              <w:numPr>
                <w:ilvl w:val="0"/>
                <w:numId w:val="13"/>
              </w:numPr>
              <w:jc w:val="both"/>
              <w:rPr>
                <w:rFonts w:ascii="Arial" w:hAnsi="Arial" w:cs="Arial"/>
                <w:sz w:val="18"/>
                <w:szCs w:val="18"/>
              </w:rPr>
            </w:pPr>
            <w:r w:rsidRPr="004E73DB">
              <w:rPr>
                <w:rFonts w:ascii="Arial" w:hAnsi="Arial" w:cs="Arial"/>
                <w:sz w:val="18"/>
                <w:szCs w:val="18"/>
              </w:rPr>
              <w:t xml:space="preserve">Close working is preferable where operatives are side to side or </w:t>
            </w:r>
            <w:proofErr w:type="gramStart"/>
            <w:r w:rsidRPr="004E73DB">
              <w:rPr>
                <w:rFonts w:ascii="Arial" w:hAnsi="Arial" w:cs="Arial"/>
                <w:sz w:val="18"/>
                <w:szCs w:val="18"/>
              </w:rPr>
              <w:t>back to back</w:t>
            </w:r>
            <w:proofErr w:type="gramEnd"/>
            <w:r w:rsidRPr="004E73DB">
              <w:rPr>
                <w:rFonts w:ascii="Arial" w:hAnsi="Arial" w:cs="Arial"/>
                <w:sz w:val="18"/>
                <w:szCs w:val="18"/>
              </w:rPr>
              <w:t>, face to face working is only permitted if absolutely necessary.</w:t>
            </w:r>
          </w:p>
          <w:p w14:paraId="40D5E355" w14:textId="77777777" w:rsidR="004E73DB" w:rsidRPr="004E73DB" w:rsidRDefault="004E73DB" w:rsidP="00191D63">
            <w:pPr>
              <w:pStyle w:val="ListParagraph"/>
              <w:numPr>
                <w:ilvl w:val="0"/>
                <w:numId w:val="13"/>
              </w:numPr>
              <w:jc w:val="both"/>
              <w:rPr>
                <w:rFonts w:ascii="Arial" w:hAnsi="Arial" w:cs="Arial"/>
                <w:sz w:val="18"/>
                <w:szCs w:val="18"/>
              </w:rPr>
            </w:pPr>
            <w:r w:rsidRPr="004E73DB">
              <w:rPr>
                <w:rFonts w:ascii="Arial" w:hAnsi="Arial" w:cs="Arial"/>
                <w:sz w:val="18"/>
                <w:szCs w:val="18"/>
              </w:rPr>
              <w:t>Where practicable, the same operatives are to carry out close working with one another.</w:t>
            </w:r>
          </w:p>
          <w:p w14:paraId="3154BF52" w14:textId="6B6AE4BB" w:rsidR="004E73DB" w:rsidRPr="004E73DB" w:rsidRDefault="006347FE" w:rsidP="00191D63">
            <w:pPr>
              <w:pStyle w:val="ListParagraph"/>
              <w:numPr>
                <w:ilvl w:val="0"/>
                <w:numId w:val="13"/>
              </w:numPr>
              <w:ind w:right="14"/>
              <w:rPr>
                <w:rFonts w:ascii="Arial" w:hAnsi="Arial" w:cs="Arial"/>
                <w:sz w:val="18"/>
                <w:szCs w:val="18"/>
              </w:rPr>
            </w:pPr>
            <w:r w:rsidRPr="006347FE">
              <w:rPr>
                <w:rFonts w:ascii="Arial" w:hAnsi="Arial" w:cs="Arial"/>
                <w:sz w:val="18"/>
                <w:szCs w:val="18"/>
              </w:rPr>
              <w:t xml:space="preserve">Where workers on site are not required to wear Respiratory Protective Equipment (RPE) and their workplace is crowded and enclosed (which may include welfare and changing facilities, site offices, site meeting rooms or site transport) and they come into contact with others they do not normally meet, their employer should make face coverings </w:t>
            </w:r>
            <w:proofErr w:type="gramStart"/>
            <w:r w:rsidRPr="006347FE">
              <w:rPr>
                <w:rFonts w:ascii="Arial" w:hAnsi="Arial" w:cs="Arial"/>
                <w:sz w:val="18"/>
                <w:szCs w:val="18"/>
              </w:rPr>
              <w:t>available</w:t>
            </w:r>
            <w:proofErr w:type="gramEnd"/>
            <w:r w:rsidRPr="006347FE">
              <w:rPr>
                <w:rFonts w:ascii="Arial" w:hAnsi="Arial" w:cs="Arial"/>
                <w:sz w:val="18"/>
                <w:szCs w:val="18"/>
              </w:rPr>
              <w:t xml:space="preserve"> and they should be worn</w:t>
            </w:r>
          </w:p>
        </w:tc>
        <w:tc>
          <w:tcPr>
            <w:tcW w:w="567" w:type="dxa"/>
            <w:shd w:val="clear" w:color="auto" w:fill="auto"/>
            <w:vAlign w:val="center"/>
          </w:tcPr>
          <w:p w14:paraId="1B3C6FA1" w14:textId="1BABE980" w:rsidR="004E73DB" w:rsidRDefault="004E73DB" w:rsidP="00376BF2">
            <w:pPr>
              <w:jc w:val="center"/>
              <w:rPr>
                <w:rFonts w:ascii="Arial" w:hAnsi="Arial" w:cs="Arial"/>
                <w:b/>
                <w:sz w:val="16"/>
                <w:szCs w:val="16"/>
              </w:rPr>
            </w:pPr>
            <w:r>
              <w:rPr>
                <w:rFonts w:ascii="Arial" w:hAnsi="Arial" w:cs="Arial"/>
                <w:b/>
                <w:sz w:val="16"/>
                <w:szCs w:val="16"/>
              </w:rPr>
              <w:t>5</w:t>
            </w:r>
          </w:p>
        </w:tc>
        <w:tc>
          <w:tcPr>
            <w:tcW w:w="567" w:type="dxa"/>
            <w:shd w:val="clear" w:color="auto" w:fill="auto"/>
            <w:vAlign w:val="center"/>
          </w:tcPr>
          <w:p w14:paraId="789327DC" w14:textId="2D298494" w:rsidR="004E73DB" w:rsidRDefault="004E73DB" w:rsidP="00376BF2">
            <w:pPr>
              <w:jc w:val="center"/>
              <w:rPr>
                <w:rFonts w:ascii="Arial" w:hAnsi="Arial" w:cs="Arial"/>
                <w:b/>
                <w:sz w:val="16"/>
                <w:szCs w:val="16"/>
              </w:rPr>
            </w:pPr>
            <w:r>
              <w:rPr>
                <w:rFonts w:ascii="Arial" w:hAnsi="Arial" w:cs="Arial"/>
                <w:b/>
                <w:sz w:val="16"/>
                <w:szCs w:val="16"/>
              </w:rPr>
              <w:t>2</w:t>
            </w:r>
          </w:p>
        </w:tc>
        <w:tc>
          <w:tcPr>
            <w:tcW w:w="567" w:type="dxa"/>
            <w:shd w:val="clear" w:color="auto" w:fill="auto"/>
            <w:vAlign w:val="center"/>
          </w:tcPr>
          <w:p w14:paraId="406D21DA" w14:textId="41CEDCA9" w:rsidR="004E73DB" w:rsidRDefault="004E73DB" w:rsidP="00376BF2">
            <w:pPr>
              <w:jc w:val="center"/>
              <w:rPr>
                <w:rFonts w:ascii="Arial" w:hAnsi="Arial" w:cs="Arial"/>
                <w:b/>
                <w:color w:val="00FF00"/>
                <w:sz w:val="16"/>
                <w:szCs w:val="16"/>
              </w:rPr>
            </w:pPr>
            <w:r w:rsidRPr="004E73DB">
              <w:rPr>
                <w:rFonts w:ascii="Arial" w:hAnsi="Arial" w:cs="Arial"/>
                <w:b/>
                <w:color w:val="FFC000"/>
                <w:sz w:val="16"/>
                <w:szCs w:val="16"/>
              </w:rPr>
              <w:t>10</w:t>
            </w:r>
          </w:p>
        </w:tc>
      </w:tr>
      <w:tr w:rsidR="00DA5C7F" w:rsidRPr="00DA496C" w14:paraId="7B27FAD9" w14:textId="77777777" w:rsidTr="00DA5C7F">
        <w:trPr>
          <w:trHeight w:val="415"/>
        </w:trPr>
        <w:tc>
          <w:tcPr>
            <w:tcW w:w="2802" w:type="dxa"/>
            <w:gridSpan w:val="3"/>
            <w:shd w:val="clear" w:color="auto" w:fill="auto"/>
            <w:vAlign w:val="center"/>
          </w:tcPr>
          <w:p w14:paraId="4C6F12C5" w14:textId="398EF85B" w:rsidR="00DA5C7F" w:rsidRDefault="00DA5C7F" w:rsidP="00DA5C7F">
            <w:pPr>
              <w:rPr>
                <w:rFonts w:ascii="Arial" w:hAnsi="Arial" w:cs="Arial"/>
                <w:sz w:val="18"/>
                <w:szCs w:val="18"/>
              </w:rPr>
            </w:pPr>
            <w:r>
              <w:rPr>
                <w:rFonts w:ascii="Arial" w:hAnsi="Arial" w:cs="Arial"/>
                <w:sz w:val="18"/>
                <w:szCs w:val="18"/>
              </w:rPr>
              <w:t>Administering first aid</w:t>
            </w:r>
          </w:p>
        </w:tc>
        <w:tc>
          <w:tcPr>
            <w:tcW w:w="567" w:type="dxa"/>
            <w:shd w:val="clear" w:color="auto" w:fill="auto"/>
            <w:vAlign w:val="center"/>
          </w:tcPr>
          <w:p w14:paraId="5C2FFD69" w14:textId="7DAB01F1" w:rsidR="00DA5C7F" w:rsidRDefault="00DA5C7F" w:rsidP="00DA5C7F">
            <w:pPr>
              <w:rPr>
                <w:rFonts w:ascii="Arial" w:hAnsi="Arial" w:cs="Arial"/>
                <w:sz w:val="16"/>
                <w:szCs w:val="16"/>
              </w:rPr>
            </w:pPr>
            <w:r>
              <w:rPr>
                <w:rFonts w:ascii="Arial" w:hAnsi="Arial" w:cs="Arial"/>
                <w:sz w:val="16"/>
                <w:szCs w:val="16"/>
              </w:rPr>
              <w:t>A</w:t>
            </w:r>
          </w:p>
        </w:tc>
        <w:tc>
          <w:tcPr>
            <w:tcW w:w="425" w:type="dxa"/>
            <w:shd w:val="clear" w:color="auto" w:fill="auto"/>
            <w:vAlign w:val="center"/>
          </w:tcPr>
          <w:p w14:paraId="381989ED" w14:textId="24766B2C" w:rsidR="00DA5C7F" w:rsidRDefault="00DA5C7F" w:rsidP="00DA5C7F">
            <w:pPr>
              <w:jc w:val="center"/>
              <w:rPr>
                <w:rFonts w:ascii="Arial" w:hAnsi="Arial" w:cs="Arial"/>
                <w:b/>
                <w:sz w:val="16"/>
                <w:szCs w:val="16"/>
              </w:rPr>
            </w:pPr>
            <w:r>
              <w:rPr>
                <w:rFonts w:ascii="Arial" w:hAnsi="Arial" w:cs="Arial"/>
                <w:b/>
                <w:sz w:val="16"/>
                <w:szCs w:val="16"/>
              </w:rPr>
              <w:t>5</w:t>
            </w:r>
          </w:p>
        </w:tc>
        <w:tc>
          <w:tcPr>
            <w:tcW w:w="425" w:type="dxa"/>
            <w:shd w:val="clear" w:color="auto" w:fill="auto"/>
            <w:vAlign w:val="center"/>
          </w:tcPr>
          <w:p w14:paraId="46CD0856" w14:textId="6DFA2AC2" w:rsidR="00DA5C7F" w:rsidRDefault="00DA5C7F" w:rsidP="00DA5C7F">
            <w:pPr>
              <w:jc w:val="center"/>
              <w:rPr>
                <w:rFonts w:ascii="Arial" w:hAnsi="Arial" w:cs="Arial"/>
                <w:b/>
                <w:sz w:val="16"/>
                <w:szCs w:val="16"/>
              </w:rPr>
            </w:pPr>
            <w:r>
              <w:rPr>
                <w:rFonts w:ascii="Arial" w:hAnsi="Arial" w:cs="Arial"/>
                <w:b/>
                <w:sz w:val="16"/>
                <w:szCs w:val="16"/>
              </w:rPr>
              <w:t>4</w:t>
            </w:r>
          </w:p>
        </w:tc>
        <w:tc>
          <w:tcPr>
            <w:tcW w:w="425" w:type="dxa"/>
            <w:shd w:val="clear" w:color="auto" w:fill="auto"/>
            <w:vAlign w:val="center"/>
          </w:tcPr>
          <w:p w14:paraId="42C5B0C5" w14:textId="31474206" w:rsidR="00DA5C7F" w:rsidRDefault="00DA5C7F" w:rsidP="00DA5C7F">
            <w:pPr>
              <w:jc w:val="center"/>
              <w:rPr>
                <w:rFonts w:ascii="Arial" w:hAnsi="Arial" w:cs="Arial"/>
                <w:b/>
                <w:color w:val="FF0000"/>
                <w:sz w:val="16"/>
                <w:szCs w:val="16"/>
              </w:rPr>
            </w:pPr>
            <w:r>
              <w:rPr>
                <w:rFonts w:ascii="Arial" w:hAnsi="Arial" w:cs="Arial"/>
                <w:b/>
                <w:color w:val="FF0000"/>
                <w:sz w:val="16"/>
                <w:szCs w:val="16"/>
              </w:rPr>
              <w:t>20</w:t>
            </w:r>
          </w:p>
        </w:tc>
        <w:tc>
          <w:tcPr>
            <w:tcW w:w="9214" w:type="dxa"/>
            <w:gridSpan w:val="5"/>
            <w:shd w:val="clear" w:color="auto" w:fill="auto"/>
            <w:vAlign w:val="center"/>
          </w:tcPr>
          <w:p w14:paraId="0AAC415F" w14:textId="77777777" w:rsidR="00DA5C7F" w:rsidRPr="00A62031" w:rsidRDefault="00DA5C7F" w:rsidP="00DA5C7F">
            <w:pPr>
              <w:rPr>
                <w:rFonts w:ascii="Arial" w:hAnsi="Arial" w:cs="Arial"/>
                <w:sz w:val="18"/>
                <w:szCs w:val="18"/>
              </w:rPr>
            </w:pPr>
            <w:r w:rsidRPr="00A62031">
              <w:rPr>
                <w:rFonts w:ascii="Arial" w:hAnsi="Arial" w:cs="Arial"/>
                <w:sz w:val="18"/>
                <w:szCs w:val="18"/>
              </w:rPr>
              <w:t>Try to assist at a safe distance from the casualty as much as you can and minimise the time you share a breathing zone. If they are capable, tell them to do things for you, but treating the casualty properly should be your first concern. Remember the 3P model – preserve life, prevent worsening, promote recovery.</w:t>
            </w:r>
          </w:p>
          <w:p w14:paraId="39CF5616" w14:textId="77777777" w:rsidR="00DA5C7F" w:rsidRDefault="00DA5C7F" w:rsidP="00DA5C7F">
            <w:pPr>
              <w:rPr>
                <w:rFonts w:ascii="Arial" w:hAnsi="Arial" w:cs="Arial"/>
                <w:b/>
                <w:bCs/>
                <w:sz w:val="18"/>
                <w:szCs w:val="18"/>
              </w:rPr>
            </w:pPr>
          </w:p>
          <w:p w14:paraId="0D549828" w14:textId="5F577924" w:rsidR="00DA5C7F" w:rsidRPr="00A62031" w:rsidRDefault="00DA5C7F" w:rsidP="00DA5C7F">
            <w:pPr>
              <w:rPr>
                <w:rFonts w:ascii="Arial" w:hAnsi="Arial" w:cs="Arial"/>
                <w:b/>
                <w:bCs/>
                <w:sz w:val="18"/>
                <w:szCs w:val="18"/>
              </w:rPr>
            </w:pPr>
            <w:r w:rsidRPr="00A62031">
              <w:rPr>
                <w:rFonts w:ascii="Arial" w:hAnsi="Arial" w:cs="Arial"/>
                <w:b/>
                <w:bCs/>
                <w:sz w:val="18"/>
                <w:szCs w:val="18"/>
              </w:rPr>
              <w:t>Preserve life: CPR:</w:t>
            </w:r>
          </w:p>
          <w:p w14:paraId="6F742C2C" w14:textId="56CF78B0" w:rsidR="00DA5C7F" w:rsidRPr="00A62031" w:rsidRDefault="00DA5C7F" w:rsidP="00DA5C7F">
            <w:pPr>
              <w:pStyle w:val="ListParagraph"/>
              <w:numPr>
                <w:ilvl w:val="0"/>
                <w:numId w:val="17"/>
              </w:numPr>
              <w:rPr>
                <w:rFonts w:ascii="Arial" w:hAnsi="Arial" w:cs="Arial"/>
                <w:sz w:val="18"/>
                <w:szCs w:val="18"/>
              </w:rPr>
            </w:pPr>
            <w:r w:rsidRPr="00A62031">
              <w:rPr>
                <w:rFonts w:ascii="Arial" w:hAnsi="Arial" w:cs="Arial"/>
                <w:sz w:val="18"/>
                <w:szCs w:val="18"/>
              </w:rPr>
              <w:t>Call 999 immediately – tell call handler if the patient has any COVID-19 symptoms</w:t>
            </w:r>
          </w:p>
          <w:p w14:paraId="1E0D14FC" w14:textId="77777777" w:rsidR="00DA5C7F" w:rsidRDefault="00DA5C7F" w:rsidP="00DA5C7F">
            <w:pPr>
              <w:pStyle w:val="ListParagraph"/>
              <w:numPr>
                <w:ilvl w:val="0"/>
                <w:numId w:val="17"/>
              </w:numPr>
              <w:rPr>
                <w:rFonts w:ascii="Arial" w:hAnsi="Arial" w:cs="Arial"/>
                <w:sz w:val="18"/>
                <w:szCs w:val="18"/>
              </w:rPr>
            </w:pPr>
            <w:r w:rsidRPr="00A62031">
              <w:rPr>
                <w:rFonts w:ascii="Arial" w:hAnsi="Arial" w:cs="Arial"/>
                <w:sz w:val="18"/>
                <w:szCs w:val="18"/>
              </w:rPr>
              <w:t>Ask for help. If a portable defibrillator is available, ask for it</w:t>
            </w:r>
          </w:p>
          <w:p w14:paraId="617C0A5D" w14:textId="77777777" w:rsidR="00DA5C7F" w:rsidRDefault="00DA5C7F" w:rsidP="00DA5C7F">
            <w:pPr>
              <w:pStyle w:val="ListParagraph"/>
              <w:numPr>
                <w:ilvl w:val="0"/>
                <w:numId w:val="17"/>
              </w:numPr>
              <w:rPr>
                <w:rFonts w:ascii="Arial" w:hAnsi="Arial" w:cs="Arial"/>
                <w:sz w:val="18"/>
                <w:szCs w:val="18"/>
              </w:rPr>
            </w:pPr>
            <w:r w:rsidRPr="00A62031">
              <w:rPr>
                <w:rFonts w:ascii="Arial" w:hAnsi="Arial" w:cs="Arial"/>
                <w:sz w:val="18"/>
                <w:szCs w:val="18"/>
              </w:rPr>
              <w:t>Before starting CPR, to minimise transmission risk, use a cloth or towel to cover the patient’s mouth and nose, while still permitting breathing to restart following successful resuscitation</w:t>
            </w:r>
          </w:p>
          <w:p w14:paraId="2A9257E3" w14:textId="77777777" w:rsidR="00DA5C7F" w:rsidRDefault="00DA5C7F" w:rsidP="00DA5C7F">
            <w:pPr>
              <w:pStyle w:val="ListParagraph"/>
              <w:numPr>
                <w:ilvl w:val="0"/>
                <w:numId w:val="17"/>
              </w:numPr>
              <w:rPr>
                <w:rFonts w:ascii="Arial" w:hAnsi="Arial" w:cs="Arial"/>
                <w:sz w:val="18"/>
                <w:szCs w:val="18"/>
              </w:rPr>
            </w:pPr>
            <w:r w:rsidRPr="00A62031">
              <w:rPr>
                <w:rFonts w:ascii="Arial" w:hAnsi="Arial" w:cs="Arial"/>
                <w:sz w:val="18"/>
                <w:szCs w:val="18"/>
              </w:rPr>
              <w:t xml:space="preserve">If available, use: </w:t>
            </w:r>
          </w:p>
          <w:p w14:paraId="79DCC2E1" w14:textId="52F2D016" w:rsidR="00DA5C7F" w:rsidRDefault="00DA5C7F" w:rsidP="00DA5C7F">
            <w:pPr>
              <w:pStyle w:val="ListParagraph"/>
              <w:numPr>
                <w:ilvl w:val="0"/>
                <w:numId w:val="18"/>
              </w:numPr>
              <w:rPr>
                <w:rFonts w:ascii="Arial" w:hAnsi="Arial" w:cs="Arial"/>
                <w:sz w:val="18"/>
                <w:szCs w:val="18"/>
              </w:rPr>
            </w:pPr>
            <w:r w:rsidRPr="00A62031">
              <w:rPr>
                <w:rFonts w:ascii="Arial" w:hAnsi="Arial" w:cs="Arial"/>
                <w:sz w:val="18"/>
                <w:szCs w:val="18"/>
              </w:rPr>
              <w:t>fluid-repellent surgical mask</w:t>
            </w:r>
          </w:p>
          <w:p w14:paraId="3B8C310D" w14:textId="77777777" w:rsidR="00DA5C7F" w:rsidRDefault="00DA5C7F" w:rsidP="00DA5C7F">
            <w:pPr>
              <w:pStyle w:val="ListParagraph"/>
              <w:numPr>
                <w:ilvl w:val="0"/>
                <w:numId w:val="18"/>
              </w:numPr>
              <w:rPr>
                <w:rFonts w:ascii="Arial" w:hAnsi="Arial" w:cs="Arial"/>
                <w:sz w:val="18"/>
                <w:szCs w:val="18"/>
              </w:rPr>
            </w:pPr>
            <w:r w:rsidRPr="00A62031">
              <w:rPr>
                <w:rFonts w:ascii="Arial" w:hAnsi="Arial" w:cs="Arial"/>
                <w:sz w:val="18"/>
                <w:szCs w:val="18"/>
              </w:rPr>
              <w:t>disposable gloves</w:t>
            </w:r>
          </w:p>
          <w:p w14:paraId="186943BF" w14:textId="77777777" w:rsidR="00DA5C7F" w:rsidRDefault="00DA5C7F" w:rsidP="00DA5C7F">
            <w:pPr>
              <w:pStyle w:val="ListParagraph"/>
              <w:numPr>
                <w:ilvl w:val="0"/>
                <w:numId w:val="18"/>
              </w:numPr>
              <w:rPr>
                <w:rFonts w:ascii="Arial" w:hAnsi="Arial" w:cs="Arial"/>
                <w:sz w:val="18"/>
                <w:szCs w:val="18"/>
              </w:rPr>
            </w:pPr>
            <w:r w:rsidRPr="00A62031">
              <w:rPr>
                <w:rFonts w:ascii="Arial" w:hAnsi="Arial" w:cs="Arial"/>
                <w:sz w:val="18"/>
                <w:szCs w:val="18"/>
              </w:rPr>
              <w:t>eye protection</w:t>
            </w:r>
          </w:p>
          <w:p w14:paraId="40380C46" w14:textId="77777777" w:rsidR="00DA5C7F" w:rsidRDefault="00DA5C7F" w:rsidP="00DA5C7F">
            <w:pPr>
              <w:pStyle w:val="ListParagraph"/>
              <w:numPr>
                <w:ilvl w:val="0"/>
                <w:numId w:val="18"/>
              </w:numPr>
              <w:rPr>
                <w:rFonts w:ascii="Arial" w:hAnsi="Arial" w:cs="Arial"/>
                <w:sz w:val="18"/>
                <w:szCs w:val="18"/>
              </w:rPr>
            </w:pPr>
            <w:r w:rsidRPr="00A62031">
              <w:rPr>
                <w:rFonts w:ascii="Arial" w:hAnsi="Arial" w:cs="Arial"/>
                <w:sz w:val="18"/>
                <w:szCs w:val="18"/>
              </w:rPr>
              <w:t>apron or other suitable covering</w:t>
            </w:r>
          </w:p>
          <w:p w14:paraId="131425AA" w14:textId="688E9005" w:rsidR="00DA5C7F" w:rsidRPr="00A62031" w:rsidRDefault="00DA5C7F" w:rsidP="00DA5C7F">
            <w:pPr>
              <w:pStyle w:val="ListParagraph"/>
              <w:numPr>
                <w:ilvl w:val="0"/>
                <w:numId w:val="17"/>
              </w:numPr>
              <w:rPr>
                <w:rFonts w:ascii="Arial" w:hAnsi="Arial" w:cs="Arial"/>
                <w:sz w:val="18"/>
                <w:szCs w:val="18"/>
              </w:rPr>
            </w:pPr>
            <w:r w:rsidRPr="00A62031">
              <w:rPr>
                <w:rFonts w:ascii="Arial" w:hAnsi="Arial" w:cs="Arial"/>
                <w:sz w:val="18"/>
                <w:szCs w:val="18"/>
              </w:rPr>
              <w:t xml:space="preserve">Only deliver CPR by chest compressions; use a defibrillator (if available) </w:t>
            </w:r>
            <w:r w:rsidRPr="00A62031">
              <w:rPr>
                <w:rFonts w:ascii="Arial" w:hAnsi="Arial" w:cs="Arial"/>
                <w:b/>
                <w:bCs/>
                <w:sz w:val="18"/>
                <w:szCs w:val="18"/>
              </w:rPr>
              <w:t>DON’T</w:t>
            </w:r>
            <w:r w:rsidRPr="00A62031">
              <w:rPr>
                <w:rFonts w:ascii="Arial" w:hAnsi="Arial" w:cs="Arial"/>
                <w:sz w:val="18"/>
                <w:szCs w:val="18"/>
              </w:rPr>
              <w:t xml:space="preserve"> use rescue breaths.</w:t>
            </w:r>
          </w:p>
          <w:p w14:paraId="739A6D86" w14:textId="77777777" w:rsidR="00DA5C7F" w:rsidRDefault="00DA5C7F" w:rsidP="00DA5C7F">
            <w:pPr>
              <w:rPr>
                <w:rFonts w:ascii="Arial" w:hAnsi="Arial" w:cs="Arial"/>
                <w:b/>
                <w:bCs/>
                <w:sz w:val="18"/>
                <w:szCs w:val="18"/>
              </w:rPr>
            </w:pPr>
          </w:p>
          <w:p w14:paraId="06F59339" w14:textId="62265512" w:rsidR="00DA5C7F" w:rsidRPr="00A62031" w:rsidRDefault="00DA5C7F" w:rsidP="00DA5C7F">
            <w:pPr>
              <w:rPr>
                <w:rFonts w:ascii="Arial" w:hAnsi="Arial" w:cs="Arial"/>
                <w:b/>
                <w:bCs/>
                <w:sz w:val="18"/>
                <w:szCs w:val="18"/>
              </w:rPr>
            </w:pPr>
            <w:r w:rsidRPr="00A62031">
              <w:rPr>
                <w:rFonts w:ascii="Arial" w:hAnsi="Arial" w:cs="Arial"/>
                <w:b/>
                <w:bCs/>
                <w:sz w:val="18"/>
                <w:szCs w:val="18"/>
              </w:rPr>
              <w:t>Prevent worsening, promote recovery: all other injuries or illnesses:</w:t>
            </w:r>
          </w:p>
          <w:p w14:paraId="161DA87C" w14:textId="77777777" w:rsidR="00DA5C7F" w:rsidRPr="00A62031" w:rsidRDefault="00DA5C7F" w:rsidP="00DA5C7F">
            <w:pPr>
              <w:ind w:left="916" w:hanging="425"/>
              <w:rPr>
                <w:rFonts w:ascii="Arial" w:hAnsi="Arial" w:cs="Arial"/>
                <w:sz w:val="18"/>
                <w:szCs w:val="18"/>
              </w:rPr>
            </w:pPr>
            <w:r w:rsidRPr="00A62031">
              <w:rPr>
                <w:rFonts w:ascii="Arial" w:hAnsi="Arial" w:cs="Arial"/>
                <w:sz w:val="18"/>
                <w:szCs w:val="18"/>
              </w:rPr>
              <w:t>1.</w:t>
            </w:r>
            <w:r w:rsidRPr="00A62031">
              <w:rPr>
                <w:rFonts w:ascii="Arial" w:hAnsi="Arial" w:cs="Arial"/>
                <w:sz w:val="18"/>
                <w:szCs w:val="18"/>
              </w:rPr>
              <w:tab/>
              <w:t xml:space="preserve">If you suspect a serious illness or injury, call 999 immediately – tell the call handler if the patient has any COVID-19 symptoms </w:t>
            </w:r>
          </w:p>
          <w:p w14:paraId="0AD5480F" w14:textId="77777777" w:rsidR="00DA5C7F" w:rsidRPr="00A62031" w:rsidRDefault="00DA5C7F" w:rsidP="00DA5C7F">
            <w:pPr>
              <w:ind w:left="916" w:hanging="425"/>
              <w:rPr>
                <w:rFonts w:ascii="Arial" w:hAnsi="Arial" w:cs="Arial"/>
                <w:sz w:val="18"/>
                <w:szCs w:val="18"/>
              </w:rPr>
            </w:pPr>
            <w:r w:rsidRPr="00A62031">
              <w:rPr>
                <w:rFonts w:ascii="Arial" w:hAnsi="Arial" w:cs="Arial"/>
                <w:sz w:val="18"/>
                <w:szCs w:val="18"/>
              </w:rPr>
              <w:t>1.</w:t>
            </w:r>
            <w:r w:rsidRPr="00A62031">
              <w:rPr>
                <w:rFonts w:ascii="Arial" w:hAnsi="Arial" w:cs="Arial"/>
                <w:sz w:val="18"/>
                <w:szCs w:val="18"/>
              </w:rPr>
              <w:tab/>
              <w:t xml:space="preserve">If giving first aid to someone, you should use the recommended equipment listed above if it is available </w:t>
            </w:r>
          </w:p>
          <w:p w14:paraId="333A24F7" w14:textId="77777777" w:rsidR="00DA5C7F" w:rsidRPr="00A62031" w:rsidRDefault="00DA5C7F" w:rsidP="00DA5C7F">
            <w:pPr>
              <w:ind w:left="916" w:hanging="425"/>
              <w:rPr>
                <w:rFonts w:ascii="Arial" w:hAnsi="Arial" w:cs="Arial"/>
                <w:sz w:val="18"/>
                <w:szCs w:val="18"/>
              </w:rPr>
            </w:pPr>
            <w:r w:rsidRPr="00A62031">
              <w:rPr>
                <w:rFonts w:ascii="Arial" w:hAnsi="Arial" w:cs="Arial"/>
                <w:sz w:val="18"/>
                <w:szCs w:val="18"/>
              </w:rPr>
              <w:t>2.</w:t>
            </w:r>
            <w:r w:rsidRPr="00A62031">
              <w:rPr>
                <w:rFonts w:ascii="Arial" w:hAnsi="Arial" w:cs="Arial"/>
                <w:sz w:val="18"/>
                <w:szCs w:val="18"/>
              </w:rPr>
              <w:tab/>
              <w:t xml:space="preserve">You should minimise the time you share a breathing zone with the casualty and direct them to do things for you where possible </w:t>
            </w:r>
          </w:p>
          <w:p w14:paraId="79C0DED0" w14:textId="77777777" w:rsidR="00DA5C7F" w:rsidRDefault="00DA5C7F" w:rsidP="00DA5C7F">
            <w:pPr>
              <w:rPr>
                <w:rFonts w:ascii="Arial" w:hAnsi="Arial" w:cs="Arial"/>
                <w:b/>
                <w:bCs/>
                <w:sz w:val="18"/>
                <w:szCs w:val="18"/>
              </w:rPr>
            </w:pPr>
          </w:p>
          <w:p w14:paraId="254B50C7" w14:textId="77777777" w:rsidR="00DA5C7F" w:rsidRDefault="00DA5C7F" w:rsidP="00DA5C7F">
            <w:pPr>
              <w:rPr>
                <w:rFonts w:ascii="Arial" w:hAnsi="Arial" w:cs="Arial"/>
                <w:b/>
                <w:bCs/>
                <w:sz w:val="18"/>
                <w:szCs w:val="18"/>
              </w:rPr>
            </w:pPr>
          </w:p>
          <w:p w14:paraId="58A8F670" w14:textId="7730C6E6" w:rsidR="00DA5C7F" w:rsidRPr="00A62031" w:rsidRDefault="00DA5C7F" w:rsidP="00DA5C7F">
            <w:pPr>
              <w:rPr>
                <w:rFonts w:ascii="Arial" w:hAnsi="Arial" w:cs="Arial"/>
                <w:b/>
                <w:bCs/>
                <w:sz w:val="18"/>
                <w:szCs w:val="18"/>
              </w:rPr>
            </w:pPr>
            <w:r w:rsidRPr="00A62031">
              <w:rPr>
                <w:rFonts w:ascii="Arial" w:hAnsi="Arial" w:cs="Arial"/>
                <w:b/>
                <w:bCs/>
                <w:sz w:val="18"/>
                <w:szCs w:val="18"/>
              </w:rPr>
              <w:lastRenderedPageBreak/>
              <w:t>After delivering any first aid</w:t>
            </w:r>
          </w:p>
          <w:p w14:paraId="6503174E" w14:textId="77777777" w:rsidR="00DA5C7F" w:rsidRPr="00A62031" w:rsidRDefault="00DA5C7F" w:rsidP="00DA5C7F">
            <w:pPr>
              <w:rPr>
                <w:rFonts w:ascii="Arial" w:hAnsi="Arial" w:cs="Arial"/>
                <w:sz w:val="18"/>
                <w:szCs w:val="18"/>
              </w:rPr>
            </w:pPr>
            <w:r w:rsidRPr="00A62031">
              <w:rPr>
                <w:rFonts w:ascii="Arial" w:hAnsi="Arial" w:cs="Arial"/>
                <w:sz w:val="18"/>
                <w:szCs w:val="18"/>
              </w:rPr>
              <w:t>1.</w:t>
            </w:r>
            <w:r w:rsidRPr="00A62031">
              <w:rPr>
                <w:rFonts w:ascii="Arial" w:hAnsi="Arial" w:cs="Arial"/>
                <w:sz w:val="18"/>
                <w:szCs w:val="18"/>
              </w:rPr>
              <w:tab/>
              <w:t>Ensure you safely discard disposable items and clean reusable ones thoroughly</w:t>
            </w:r>
          </w:p>
          <w:p w14:paraId="42A1E566" w14:textId="77777777" w:rsidR="00DA5C7F" w:rsidRPr="00A62031" w:rsidRDefault="00DA5C7F" w:rsidP="00DA5C7F">
            <w:pPr>
              <w:rPr>
                <w:rFonts w:ascii="Arial" w:hAnsi="Arial" w:cs="Arial"/>
                <w:sz w:val="18"/>
                <w:szCs w:val="18"/>
              </w:rPr>
            </w:pPr>
            <w:r w:rsidRPr="00A62031">
              <w:rPr>
                <w:rFonts w:ascii="Arial" w:hAnsi="Arial" w:cs="Arial"/>
                <w:sz w:val="18"/>
                <w:szCs w:val="18"/>
              </w:rPr>
              <w:t>2.</w:t>
            </w:r>
            <w:r w:rsidRPr="00A62031">
              <w:rPr>
                <w:rFonts w:ascii="Arial" w:hAnsi="Arial" w:cs="Arial"/>
                <w:sz w:val="18"/>
                <w:szCs w:val="18"/>
              </w:rPr>
              <w:tab/>
              <w:t>Wash your hands thoroughly with soap and water or/and hand sanitiser as soon as possible</w:t>
            </w:r>
          </w:p>
          <w:p w14:paraId="57EA60A1" w14:textId="77777777" w:rsidR="00DA5C7F" w:rsidRPr="00A62031" w:rsidRDefault="00DA5C7F" w:rsidP="00DA5C7F">
            <w:pPr>
              <w:rPr>
                <w:rFonts w:ascii="Arial" w:hAnsi="Arial" w:cs="Arial"/>
                <w:sz w:val="18"/>
                <w:szCs w:val="18"/>
              </w:rPr>
            </w:pPr>
            <w:r w:rsidRPr="00A62031">
              <w:rPr>
                <w:rFonts w:ascii="Arial" w:hAnsi="Arial" w:cs="Arial"/>
                <w:sz w:val="18"/>
                <w:szCs w:val="18"/>
              </w:rPr>
              <w:t xml:space="preserve">HSE Guidance: </w:t>
            </w:r>
            <w:hyperlink r:id="rId25" w:anchor="non-healthcare" w:history="1">
              <w:r w:rsidRPr="00A62031">
                <w:rPr>
                  <w:rStyle w:val="Hyperlink"/>
                  <w:rFonts w:ascii="Arial" w:hAnsi="Arial" w:cs="Arial"/>
                  <w:sz w:val="18"/>
                  <w:szCs w:val="18"/>
                </w:rPr>
                <w:t>https://www.hse.gov.uk/coronavirus/first-aid-and-medicals/first-aid-certificate-coronavirus.htm#non-healthcare</w:t>
              </w:r>
            </w:hyperlink>
            <w:r w:rsidRPr="00A62031">
              <w:rPr>
                <w:rFonts w:ascii="Arial" w:hAnsi="Arial" w:cs="Arial"/>
                <w:sz w:val="18"/>
                <w:szCs w:val="18"/>
              </w:rPr>
              <w:t xml:space="preserve"> </w:t>
            </w:r>
          </w:p>
          <w:p w14:paraId="351B5420" w14:textId="77777777" w:rsidR="00DA5C7F" w:rsidRPr="00A62031" w:rsidRDefault="00DA5C7F" w:rsidP="00DA5C7F">
            <w:pPr>
              <w:jc w:val="both"/>
              <w:rPr>
                <w:rFonts w:ascii="Arial" w:hAnsi="Arial" w:cs="Arial"/>
                <w:sz w:val="18"/>
                <w:szCs w:val="18"/>
              </w:rPr>
            </w:pPr>
          </w:p>
        </w:tc>
        <w:tc>
          <w:tcPr>
            <w:tcW w:w="567" w:type="dxa"/>
            <w:shd w:val="clear" w:color="auto" w:fill="auto"/>
            <w:vAlign w:val="center"/>
          </w:tcPr>
          <w:p w14:paraId="7477324D" w14:textId="3A80CBFB" w:rsidR="00DA5C7F" w:rsidRDefault="00DA5C7F" w:rsidP="00DA5C7F">
            <w:pPr>
              <w:jc w:val="center"/>
              <w:rPr>
                <w:rFonts w:ascii="Arial" w:hAnsi="Arial" w:cs="Arial"/>
                <w:b/>
                <w:sz w:val="16"/>
                <w:szCs w:val="16"/>
              </w:rPr>
            </w:pPr>
            <w:r>
              <w:rPr>
                <w:rFonts w:ascii="Arial" w:hAnsi="Arial" w:cs="Arial"/>
                <w:b/>
                <w:sz w:val="16"/>
                <w:szCs w:val="16"/>
              </w:rPr>
              <w:lastRenderedPageBreak/>
              <w:t>5</w:t>
            </w:r>
          </w:p>
        </w:tc>
        <w:tc>
          <w:tcPr>
            <w:tcW w:w="567" w:type="dxa"/>
            <w:shd w:val="clear" w:color="auto" w:fill="auto"/>
            <w:vAlign w:val="center"/>
          </w:tcPr>
          <w:p w14:paraId="1BD1BCA5" w14:textId="7A1E3EDC" w:rsidR="00DA5C7F" w:rsidRDefault="00DA5C7F" w:rsidP="00DA5C7F">
            <w:pPr>
              <w:jc w:val="center"/>
              <w:rPr>
                <w:rFonts w:ascii="Arial" w:hAnsi="Arial" w:cs="Arial"/>
                <w:b/>
                <w:sz w:val="16"/>
                <w:szCs w:val="16"/>
              </w:rPr>
            </w:pPr>
            <w:r>
              <w:rPr>
                <w:rFonts w:ascii="Arial" w:hAnsi="Arial" w:cs="Arial"/>
                <w:b/>
                <w:sz w:val="16"/>
                <w:szCs w:val="16"/>
              </w:rPr>
              <w:t>2</w:t>
            </w:r>
          </w:p>
        </w:tc>
        <w:tc>
          <w:tcPr>
            <w:tcW w:w="567" w:type="dxa"/>
            <w:shd w:val="clear" w:color="auto" w:fill="auto"/>
            <w:vAlign w:val="center"/>
          </w:tcPr>
          <w:p w14:paraId="583EC568" w14:textId="755E8697" w:rsidR="00DA5C7F" w:rsidRPr="004E73DB" w:rsidRDefault="00DA5C7F" w:rsidP="00DA5C7F">
            <w:pPr>
              <w:jc w:val="center"/>
              <w:rPr>
                <w:rFonts w:ascii="Arial" w:hAnsi="Arial" w:cs="Arial"/>
                <w:b/>
                <w:color w:val="FFC000"/>
                <w:sz w:val="16"/>
                <w:szCs w:val="16"/>
              </w:rPr>
            </w:pPr>
            <w:r w:rsidRPr="004E73DB">
              <w:rPr>
                <w:rFonts w:ascii="Arial" w:hAnsi="Arial" w:cs="Arial"/>
                <w:b/>
                <w:color w:val="FFC000"/>
                <w:sz w:val="16"/>
                <w:szCs w:val="16"/>
              </w:rPr>
              <w:t>10</w:t>
            </w:r>
          </w:p>
        </w:tc>
      </w:tr>
      <w:tr w:rsidR="00DA5C7F" w:rsidRPr="00DA496C" w14:paraId="1D995EF2" w14:textId="77777777" w:rsidTr="00171EFB">
        <w:trPr>
          <w:trHeight w:val="1975"/>
        </w:trPr>
        <w:tc>
          <w:tcPr>
            <w:tcW w:w="2802" w:type="dxa"/>
            <w:gridSpan w:val="3"/>
            <w:shd w:val="clear" w:color="auto" w:fill="auto"/>
            <w:vAlign w:val="center"/>
          </w:tcPr>
          <w:p w14:paraId="2271CDB0" w14:textId="2A848EC8" w:rsidR="00DA5C7F" w:rsidRDefault="00DA5C7F" w:rsidP="00DA5C7F">
            <w:pPr>
              <w:rPr>
                <w:rFonts w:ascii="Arial" w:hAnsi="Arial" w:cs="Arial"/>
                <w:sz w:val="18"/>
                <w:szCs w:val="18"/>
              </w:rPr>
            </w:pPr>
            <w:r>
              <w:rPr>
                <w:rFonts w:ascii="Arial" w:hAnsi="Arial" w:cs="Arial"/>
                <w:sz w:val="18"/>
                <w:szCs w:val="18"/>
              </w:rPr>
              <w:t>Negative impact of pandemic on employee’s mental health.</w:t>
            </w:r>
          </w:p>
          <w:p w14:paraId="5C7EFE84" w14:textId="69E423D0" w:rsidR="00DA5C7F" w:rsidRDefault="00DA5C7F" w:rsidP="00DA5C7F">
            <w:pPr>
              <w:rPr>
                <w:rFonts w:ascii="Arial" w:hAnsi="Arial" w:cs="Arial"/>
                <w:sz w:val="18"/>
                <w:szCs w:val="18"/>
              </w:rPr>
            </w:pPr>
            <w:r>
              <w:rPr>
                <w:rFonts w:ascii="Arial" w:hAnsi="Arial" w:cs="Arial"/>
                <w:sz w:val="18"/>
                <w:szCs w:val="18"/>
              </w:rPr>
              <w:t xml:space="preserve">Stress, </w:t>
            </w:r>
            <w:proofErr w:type="gramStart"/>
            <w:r>
              <w:rPr>
                <w:rFonts w:ascii="Arial" w:hAnsi="Arial" w:cs="Arial"/>
                <w:sz w:val="18"/>
                <w:szCs w:val="18"/>
              </w:rPr>
              <w:t>anxiety</w:t>
            </w:r>
            <w:proofErr w:type="gramEnd"/>
            <w:r>
              <w:rPr>
                <w:rFonts w:ascii="Arial" w:hAnsi="Arial" w:cs="Arial"/>
                <w:sz w:val="18"/>
                <w:szCs w:val="18"/>
              </w:rPr>
              <w:t xml:space="preserve"> and depression</w:t>
            </w:r>
          </w:p>
        </w:tc>
        <w:tc>
          <w:tcPr>
            <w:tcW w:w="567" w:type="dxa"/>
            <w:shd w:val="clear" w:color="auto" w:fill="auto"/>
            <w:vAlign w:val="center"/>
          </w:tcPr>
          <w:p w14:paraId="0EF7077D" w14:textId="703EDBA5" w:rsidR="00DA5C7F" w:rsidRDefault="00DA5C7F" w:rsidP="00DA5C7F">
            <w:pPr>
              <w:rPr>
                <w:rFonts w:ascii="Arial" w:hAnsi="Arial" w:cs="Arial"/>
                <w:sz w:val="16"/>
                <w:szCs w:val="16"/>
              </w:rPr>
            </w:pPr>
            <w:r>
              <w:rPr>
                <w:rFonts w:ascii="Arial" w:hAnsi="Arial" w:cs="Arial"/>
                <w:sz w:val="16"/>
                <w:szCs w:val="16"/>
              </w:rPr>
              <w:t>E</w:t>
            </w:r>
          </w:p>
        </w:tc>
        <w:tc>
          <w:tcPr>
            <w:tcW w:w="425" w:type="dxa"/>
            <w:shd w:val="clear" w:color="auto" w:fill="auto"/>
            <w:vAlign w:val="center"/>
          </w:tcPr>
          <w:p w14:paraId="35E711B7" w14:textId="367D3729" w:rsidR="00DA5C7F" w:rsidRDefault="00DA5C7F" w:rsidP="00DA5C7F">
            <w:pPr>
              <w:jc w:val="center"/>
              <w:rPr>
                <w:rFonts w:ascii="Arial" w:hAnsi="Arial" w:cs="Arial"/>
                <w:b/>
                <w:sz w:val="16"/>
                <w:szCs w:val="16"/>
              </w:rPr>
            </w:pPr>
            <w:r>
              <w:rPr>
                <w:rFonts w:ascii="Arial" w:hAnsi="Arial" w:cs="Arial"/>
                <w:b/>
                <w:sz w:val="16"/>
                <w:szCs w:val="16"/>
              </w:rPr>
              <w:t>3</w:t>
            </w:r>
          </w:p>
        </w:tc>
        <w:tc>
          <w:tcPr>
            <w:tcW w:w="425" w:type="dxa"/>
            <w:shd w:val="clear" w:color="auto" w:fill="auto"/>
            <w:vAlign w:val="center"/>
          </w:tcPr>
          <w:p w14:paraId="7C9F6202" w14:textId="23FECAB4" w:rsidR="00DA5C7F" w:rsidRDefault="00DA5C7F" w:rsidP="00DA5C7F">
            <w:pPr>
              <w:jc w:val="center"/>
              <w:rPr>
                <w:rFonts w:ascii="Arial" w:hAnsi="Arial" w:cs="Arial"/>
                <w:b/>
                <w:sz w:val="16"/>
                <w:szCs w:val="16"/>
              </w:rPr>
            </w:pPr>
            <w:r>
              <w:rPr>
                <w:rFonts w:ascii="Arial" w:hAnsi="Arial" w:cs="Arial"/>
                <w:b/>
                <w:sz w:val="16"/>
                <w:szCs w:val="16"/>
              </w:rPr>
              <w:t>2</w:t>
            </w:r>
          </w:p>
        </w:tc>
        <w:tc>
          <w:tcPr>
            <w:tcW w:w="425" w:type="dxa"/>
            <w:shd w:val="clear" w:color="auto" w:fill="auto"/>
            <w:vAlign w:val="center"/>
          </w:tcPr>
          <w:p w14:paraId="097FE057" w14:textId="00B3104B" w:rsidR="00DA5C7F" w:rsidRDefault="00DA5C7F" w:rsidP="00DA5C7F">
            <w:pPr>
              <w:jc w:val="center"/>
              <w:rPr>
                <w:rFonts w:ascii="Arial" w:hAnsi="Arial" w:cs="Arial"/>
                <w:b/>
                <w:color w:val="FF0000"/>
                <w:sz w:val="16"/>
                <w:szCs w:val="16"/>
              </w:rPr>
            </w:pPr>
            <w:r w:rsidRPr="00153A87">
              <w:rPr>
                <w:rFonts w:ascii="Arial" w:hAnsi="Arial" w:cs="Arial"/>
                <w:b/>
                <w:color w:val="F79646" w:themeColor="accent6"/>
                <w:sz w:val="16"/>
                <w:szCs w:val="16"/>
              </w:rPr>
              <w:t>6</w:t>
            </w:r>
          </w:p>
        </w:tc>
        <w:tc>
          <w:tcPr>
            <w:tcW w:w="9214" w:type="dxa"/>
            <w:gridSpan w:val="5"/>
            <w:shd w:val="clear" w:color="auto" w:fill="auto"/>
            <w:vAlign w:val="center"/>
          </w:tcPr>
          <w:p w14:paraId="384F59BA" w14:textId="5EAC0288" w:rsidR="00DA5C7F" w:rsidRPr="00743507" w:rsidRDefault="00DA5C7F" w:rsidP="00DA5C7F">
            <w:pPr>
              <w:pStyle w:val="ListParagraph"/>
              <w:numPr>
                <w:ilvl w:val="0"/>
                <w:numId w:val="13"/>
              </w:numPr>
              <w:rPr>
                <w:rFonts w:ascii="Arial" w:hAnsi="Arial" w:cs="Arial"/>
                <w:sz w:val="18"/>
                <w:szCs w:val="18"/>
              </w:rPr>
            </w:pPr>
            <w:r w:rsidRPr="00743507">
              <w:rPr>
                <w:rFonts w:ascii="Arial" w:hAnsi="Arial" w:cs="Arial"/>
                <w:sz w:val="18"/>
                <w:szCs w:val="18"/>
              </w:rPr>
              <w:t xml:space="preserve">Have regular keep-in-touch meetings or calls with your </w:t>
            </w:r>
            <w:r>
              <w:rPr>
                <w:rFonts w:ascii="Arial" w:hAnsi="Arial" w:cs="Arial"/>
                <w:sz w:val="18"/>
                <w:szCs w:val="18"/>
              </w:rPr>
              <w:t>employees, particularly those who may be working remotely</w:t>
            </w:r>
          </w:p>
          <w:p w14:paraId="5E7443A4" w14:textId="55E7F928" w:rsidR="00DA5C7F" w:rsidRDefault="00DA5C7F" w:rsidP="00DA5C7F">
            <w:pPr>
              <w:pStyle w:val="ListParagraph"/>
              <w:numPr>
                <w:ilvl w:val="0"/>
                <w:numId w:val="13"/>
              </w:numPr>
              <w:rPr>
                <w:rFonts w:ascii="Arial" w:hAnsi="Arial" w:cs="Arial"/>
                <w:sz w:val="18"/>
                <w:szCs w:val="18"/>
              </w:rPr>
            </w:pPr>
            <w:r w:rsidRPr="00743507">
              <w:rPr>
                <w:rFonts w:ascii="Arial" w:hAnsi="Arial" w:cs="Arial"/>
                <w:sz w:val="18"/>
                <w:szCs w:val="18"/>
              </w:rPr>
              <w:t>Have regular keep-in-touch meetings or calls with your workers</w:t>
            </w:r>
          </w:p>
          <w:p w14:paraId="3F4E54F0" w14:textId="72F11193" w:rsidR="00DA5C7F" w:rsidRDefault="00DA5C7F" w:rsidP="00DA5C7F">
            <w:pPr>
              <w:pStyle w:val="ListParagraph"/>
              <w:numPr>
                <w:ilvl w:val="0"/>
                <w:numId w:val="13"/>
              </w:numPr>
              <w:rPr>
                <w:rFonts w:ascii="Arial" w:hAnsi="Arial" w:cs="Arial"/>
                <w:sz w:val="18"/>
                <w:szCs w:val="18"/>
              </w:rPr>
            </w:pPr>
            <w:r w:rsidRPr="00743507">
              <w:rPr>
                <w:rFonts w:ascii="Arial" w:hAnsi="Arial" w:cs="Arial"/>
                <w:sz w:val="18"/>
                <w:szCs w:val="18"/>
              </w:rPr>
              <w:t>Keep workers updated on what is happening so they feel involved and reassured</w:t>
            </w:r>
          </w:p>
          <w:p w14:paraId="253C210D" w14:textId="61DD1C68" w:rsidR="00DA5C7F" w:rsidRPr="00743507" w:rsidRDefault="00DA5C7F" w:rsidP="00DA5C7F">
            <w:pPr>
              <w:pStyle w:val="ListParagraph"/>
              <w:numPr>
                <w:ilvl w:val="0"/>
                <w:numId w:val="13"/>
              </w:numPr>
              <w:rPr>
                <w:rFonts w:ascii="Arial" w:hAnsi="Arial" w:cs="Arial"/>
                <w:sz w:val="18"/>
                <w:szCs w:val="18"/>
              </w:rPr>
            </w:pPr>
            <w:r w:rsidRPr="00743507">
              <w:rPr>
                <w:rFonts w:ascii="Arial" w:hAnsi="Arial" w:cs="Arial"/>
                <w:sz w:val="18"/>
                <w:szCs w:val="18"/>
              </w:rPr>
              <w:t>Talk to people about fatigue. Make sure they take regular breaks and encourage them to take leave – set working times to make sure people aren’t working too long</w:t>
            </w:r>
          </w:p>
          <w:p w14:paraId="6659BAE0" w14:textId="62D0D86F" w:rsidR="00DA5C7F" w:rsidRDefault="00DA5C7F" w:rsidP="00DA5C7F">
            <w:pPr>
              <w:pStyle w:val="ListParagraph"/>
              <w:numPr>
                <w:ilvl w:val="0"/>
                <w:numId w:val="13"/>
              </w:numPr>
              <w:jc w:val="both"/>
              <w:rPr>
                <w:rFonts w:ascii="Arial" w:hAnsi="Arial" w:cs="Arial"/>
                <w:sz w:val="18"/>
                <w:szCs w:val="18"/>
              </w:rPr>
            </w:pPr>
            <w:r w:rsidRPr="00743507">
              <w:rPr>
                <w:rFonts w:ascii="Arial" w:hAnsi="Arial" w:cs="Arial"/>
                <w:sz w:val="18"/>
                <w:szCs w:val="18"/>
              </w:rPr>
              <w:t>Asking employees what they think can be done and acting on these issues and idea</w:t>
            </w:r>
            <w:r>
              <w:rPr>
                <w:rFonts w:ascii="Arial" w:hAnsi="Arial" w:cs="Arial"/>
                <w:sz w:val="18"/>
                <w:szCs w:val="18"/>
              </w:rPr>
              <w:t xml:space="preserve">s, </w:t>
            </w:r>
            <w:proofErr w:type="gramStart"/>
            <w:r w:rsidRPr="00743507">
              <w:rPr>
                <w:rFonts w:ascii="Arial" w:hAnsi="Arial" w:cs="Arial"/>
                <w:sz w:val="18"/>
                <w:szCs w:val="18"/>
              </w:rPr>
              <w:t>Acting</w:t>
            </w:r>
            <w:proofErr w:type="gramEnd"/>
            <w:r w:rsidRPr="00743507">
              <w:rPr>
                <w:rFonts w:ascii="Arial" w:hAnsi="Arial" w:cs="Arial"/>
                <w:sz w:val="18"/>
                <w:szCs w:val="18"/>
              </w:rPr>
              <w:t xml:space="preserve"> on employee feedback so any new pressures linked to changes are discussed</w:t>
            </w:r>
          </w:p>
          <w:p w14:paraId="09CE1598" w14:textId="260FE9E3" w:rsidR="00DA5C7F" w:rsidRPr="004E73DB" w:rsidRDefault="00DA5C7F" w:rsidP="00DA5C7F">
            <w:pPr>
              <w:pStyle w:val="ListParagraph"/>
              <w:numPr>
                <w:ilvl w:val="0"/>
                <w:numId w:val="13"/>
              </w:numPr>
              <w:jc w:val="both"/>
              <w:rPr>
                <w:rFonts w:ascii="Arial" w:hAnsi="Arial" w:cs="Arial"/>
                <w:sz w:val="18"/>
                <w:szCs w:val="18"/>
              </w:rPr>
            </w:pPr>
            <w:r w:rsidRPr="00743507">
              <w:rPr>
                <w:rFonts w:ascii="Arial" w:hAnsi="Arial" w:cs="Arial"/>
                <w:sz w:val="18"/>
                <w:szCs w:val="18"/>
              </w:rPr>
              <w:t>Hav</w:t>
            </w:r>
            <w:r>
              <w:rPr>
                <w:rFonts w:ascii="Arial" w:hAnsi="Arial" w:cs="Arial"/>
                <w:sz w:val="18"/>
                <w:szCs w:val="18"/>
              </w:rPr>
              <w:t xml:space="preserve">e </w:t>
            </w:r>
            <w:r w:rsidRPr="00743507">
              <w:rPr>
                <w:rFonts w:ascii="Arial" w:hAnsi="Arial" w:cs="Arial"/>
                <w:sz w:val="18"/>
                <w:szCs w:val="18"/>
              </w:rPr>
              <w:t>a clear commitment to employee wellbeing and a culture of openness</w:t>
            </w:r>
          </w:p>
        </w:tc>
        <w:tc>
          <w:tcPr>
            <w:tcW w:w="567" w:type="dxa"/>
            <w:shd w:val="clear" w:color="auto" w:fill="auto"/>
            <w:vAlign w:val="center"/>
          </w:tcPr>
          <w:p w14:paraId="421F0D3C" w14:textId="36224BFB" w:rsidR="00DA5C7F" w:rsidRDefault="00DA5C7F" w:rsidP="00DA5C7F">
            <w:pPr>
              <w:jc w:val="center"/>
              <w:rPr>
                <w:rFonts w:ascii="Arial" w:hAnsi="Arial" w:cs="Arial"/>
                <w:b/>
                <w:sz w:val="16"/>
                <w:szCs w:val="16"/>
              </w:rPr>
            </w:pPr>
            <w:r>
              <w:rPr>
                <w:rFonts w:ascii="Arial" w:hAnsi="Arial" w:cs="Arial"/>
                <w:b/>
                <w:sz w:val="16"/>
                <w:szCs w:val="16"/>
              </w:rPr>
              <w:t>3</w:t>
            </w:r>
          </w:p>
        </w:tc>
        <w:tc>
          <w:tcPr>
            <w:tcW w:w="567" w:type="dxa"/>
            <w:shd w:val="clear" w:color="auto" w:fill="auto"/>
            <w:vAlign w:val="center"/>
          </w:tcPr>
          <w:p w14:paraId="3C4B864C" w14:textId="5CC9BBDE" w:rsidR="00DA5C7F" w:rsidRDefault="00DA5C7F" w:rsidP="00DA5C7F">
            <w:pPr>
              <w:jc w:val="center"/>
              <w:rPr>
                <w:rFonts w:ascii="Arial" w:hAnsi="Arial" w:cs="Arial"/>
                <w:b/>
                <w:sz w:val="16"/>
                <w:szCs w:val="16"/>
              </w:rPr>
            </w:pPr>
            <w:r>
              <w:rPr>
                <w:rFonts w:ascii="Arial" w:hAnsi="Arial" w:cs="Arial"/>
                <w:b/>
                <w:sz w:val="16"/>
                <w:szCs w:val="16"/>
              </w:rPr>
              <w:t>1</w:t>
            </w:r>
          </w:p>
        </w:tc>
        <w:tc>
          <w:tcPr>
            <w:tcW w:w="567" w:type="dxa"/>
            <w:shd w:val="clear" w:color="auto" w:fill="auto"/>
            <w:vAlign w:val="center"/>
          </w:tcPr>
          <w:p w14:paraId="386BE0BC" w14:textId="42390BC4" w:rsidR="00DA5C7F" w:rsidRPr="004E73DB" w:rsidRDefault="00DA5C7F" w:rsidP="00DA5C7F">
            <w:pPr>
              <w:jc w:val="center"/>
              <w:rPr>
                <w:rFonts w:ascii="Arial" w:hAnsi="Arial" w:cs="Arial"/>
                <w:b/>
                <w:color w:val="FFC000"/>
                <w:sz w:val="16"/>
                <w:szCs w:val="16"/>
              </w:rPr>
            </w:pPr>
            <w:r w:rsidRPr="00153A87">
              <w:rPr>
                <w:rFonts w:ascii="Arial" w:hAnsi="Arial" w:cs="Arial"/>
                <w:b/>
                <w:color w:val="00B050"/>
                <w:sz w:val="16"/>
                <w:szCs w:val="16"/>
              </w:rPr>
              <w:t>3</w:t>
            </w:r>
          </w:p>
        </w:tc>
      </w:tr>
      <w:tr w:rsidR="00DA5C7F" w:rsidRPr="00DA496C" w14:paraId="30F3E700" w14:textId="77777777" w:rsidTr="00D25C59">
        <w:trPr>
          <w:trHeight w:val="1701"/>
        </w:trPr>
        <w:tc>
          <w:tcPr>
            <w:tcW w:w="2802" w:type="dxa"/>
            <w:gridSpan w:val="3"/>
            <w:shd w:val="clear" w:color="auto" w:fill="auto"/>
          </w:tcPr>
          <w:p w14:paraId="73AFADB3" w14:textId="77777777" w:rsidR="00DA5C7F" w:rsidRPr="00DA496C" w:rsidRDefault="00DA5C7F" w:rsidP="00DA5C7F">
            <w:pPr>
              <w:rPr>
                <w:rFonts w:ascii="Arial" w:hAnsi="Arial" w:cs="Arial"/>
                <w:b/>
                <w:sz w:val="20"/>
                <w:szCs w:val="20"/>
              </w:rPr>
            </w:pPr>
            <w:r w:rsidRPr="00DA496C">
              <w:rPr>
                <w:rFonts w:ascii="Arial" w:hAnsi="Arial" w:cs="Arial"/>
                <w:b/>
                <w:sz w:val="20"/>
                <w:szCs w:val="20"/>
              </w:rPr>
              <w:t>Further Actions</w:t>
            </w:r>
          </w:p>
        </w:tc>
        <w:tc>
          <w:tcPr>
            <w:tcW w:w="12757" w:type="dxa"/>
            <w:gridSpan w:val="12"/>
            <w:shd w:val="clear" w:color="auto" w:fill="auto"/>
          </w:tcPr>
          <w:p w14:paraId="0396136F" w14:textId="7602E5C8" w:rsidR="00DA5C7F" w:rsidRDefault="00DA5C7F" w:rsidP="00DA5C7F">
            <w:pPr>
              <w:rPr>
                <w:rFonts w:ascii="Arial" w:hAnsi="Arial" w:cs="Arial"/>
                <w:sz w:val="20"/>
                <w:szCs w:val="20"/>
              </w:rPr>
            </w:pPr>
            <w:r w:rsidRPr="00DA496C">
              <w:rPr>
                <w:rFonts w:ascii="Arial" w:hAnsi="Arial" w:cs="Arial"/>
                <w:sz w:val="20"/>
                <w:szCs w:val="20"/>
              </w:rPr>
              <w:t>(Further control measures that could be implemented to improve safety)</w:t>
            </w:r>
          </w:p>
          <w:p w14:paraId="3493DA95" w14:textId="77777777" w:rsidR="00DA5C7F" w:rsidRDefault="00DA5C7F" w:rsidP="00DA5C7F">
            <w:pPr>
              <w:rPr>
                <w:rFonts w:ascii="Arial" w:hAnsi="Arial" w:cs="Arial"/>
                <w:sz w:val="20"/>
                <w:szCs w:val="20"/>
              </w:rPr>
            </w:pPr>
          </w:p>
          <w:p w14:paraId="19B1F19F" w14:textId="77777777" w:rsidR="00DA5C7F" w:rsidRDefault="00DA5C7F" w:rsidP="00DA5C7F">
            <w:pPr>
              <w:rPr>
                <w:rFonts w:ascii="Arial" w:hAnsi="Arial" w:cs="Arial"/>
                <w:sz w:val="20"/>
                <w:szCs w:val="20"/>
              </w:rPr>
            </w:pPr>
            <w:r>
              <w:rPr>
                <w:rFonts w:ascii="Arial" w:hAnsi="Arial" w:cs="Arial"/>
                <w:sz w:val="20"/>
                <w:szCs w:val="20"/>
              </w:rPr>
              <w:t>Review of risk assessment to be carried out regularly as new information and guidance is made available through the following channels:</w:t>
            </w:r>
          </w:p>
          <w:p w14:paraId="5A8F1D01" w14:textId="77777777" w:rsidR="00DA5C7F" w:rsidRDefault="001D6182" w:rsidP="00DA5C7F">
            <w:pPr>
              <w:pStyle w:val="ListParagraph"/>
              <w:numPr>
                <w:ilvl w:val="0"/>
                <w:numId w:val="6"/>
              </w:numPr>
            </w:pPr>
            <w:hyperlink r:id="rId26" w:history="1">
              <w:r w:rsidR="00DA5C7F">
                <w:rPr>
                  <w:rStyle w:val="Hyperlink"/>
                </w:rPr>
                <w:t>https://www.gov.uk/government/collections/coronavirus-covid-19-list-of-guidance</w:t>
              </w:r>
            </w:hyperlink>
          </w:p>
          <w:p w14:paraId="3F588AB4" w14:textId="27BC7B5C" w:rsidR="00DA5C7F" w:rsidRPr="00917C36" w:rsidRDefault="001D6182" w:rsidP="00DA5C7F">
            <w:pPr>
              <w:pStyle w:val="ListParagraph"/>
              <w:numPr>
                <w:ilvl w:val="0"/>
                <w:numId w:val="6"/>
              </w:numPr>
              <w:rPr>
                <w:rStyle w:val="Hyperlink"/>
                <w:rFonts w:ascii="Arial" w:hAnsi="Arial" w:cs="Arial"/>
                <w:color w:val="auto"/>
                <w:sz w:val="20"/>
                <w:szCs w:val="20"/>
                <w:u w:val="none"/>
              </w:rPr>
            </w:pPr>
            <w:hyperlink r:id="rId27" w:history="1">
              <w:r w:rsidR="00DA5C7F">
                <w:rPr>
                  <w:rStyle w:val="Hyperlink"/>
                </w:rPr>
                <w:t>https://www.nhs.uk/conditions/coronavirus-covid-19/</w:t>
              </w:r>
            </w:hyperlink>
          </w:p>
          <w:p w14:paraId="04D5332B" w14:textId="42528BE8" w:rsidR="00DA5C7F" w:rsidRDefault="00DA5C7F" w:rsidP="00DA5C7F">
            <w:pPr>
              <w:rPr>
                <w:rFonts w:ascii="Arial" w:hAnsi="Arial" w:cs="Arial"/>
                <w:sz w:val="20"/>
                <w:szCs w:val="20"/>
              </w:rPr>
            </w:pPr>
          </w:p>
          <w:p w14:paraId="79F7C2AA" w14:textId="663039A1" w:rsidR="00DA5C7F" w:rsidRPr="00DA496C" w:rsidRDefault="00DA5C7F" w:rsidP="00DA5C7F">
            <w:pPr>
              <w:rPr>
                <w:rFonts w:ascii="Arial" w:hAnsi="Arial" w:cs="Arial"/>
                <w:b/>
                <w:sz w:val="20"/>
                <w:szCs w:val="20"/>
              </w:rPr>
            </w:pPr>
          </w:p>
        </w:tc>
      </w:tr>
      <w:tr w:rsidR="00104D37" w:rsidRPr="00DA496C" w14:paraId="472CD0F5" w14:textId="77777777" w:rsidTr="00104D37">
        <w:trPr>
          <w:trHeight w:val="8071"/>
        </w:trPr>
        <w:tc>
          <w:tcPr>
            <w:tcW w:w="15559" w:type="dxa"/>
            <w:gridSpan w:val="15"/>
            <w:shd w:val="clear" w:color="auto" w:fill="auto"/>
          </w:tcPr>
          <w:p w14:paraId="2A5CE0E2" w14:textId="07327EAF" w:rsidR="00104D37" w:rsidRDefault="00104D37" w:rsidP="00DA5C7F">
            <w:pPr>
              <w:rPr>
                <w:rFonts w:ascii="Arial" w:hAnsi="Arial" w:cs="Arial"/>
                <w:b/>
                <w:sz w:val="20"/>
                <w:szCs w:val="20"/>
              </w:rPr>
            </w:pPr>
            <w:r>
              <w:rPr>
                <w:rFonts w:ascii="Arial" w:hAnsi="Arial" w:cs="Arial"/>
                <w:b/>
                <w:sz w:val="20"/>
                <w:szCs w:val="20"/>
              </w:rPr>
              <w:lastRenderedPageBreak/>
              <w:t xml:space="preserve">What to do if a </w:t>
            </w:r>
            <w:r w:rsidR="008D354E">
              <w:rPr>
                <w:rFonts w:ascii="Arial" w:hAnsi="Arial" w:cs="Arial"/>
                <w:b/>
                <w:sz w:val="20"/>
                <w:szCs w:val="20"/>
              </w:rPr>
              <w:t>W</w:t>
            </w:r>
            <w:r>
              <w:rPr>
                <w:rFonts w:ascii="Arial" w:hAnsi="Arial" w:cs="Arial"/>
                <w:b/>
                <w:sz w:val="20"/>
                <w:szCs w:val="20"/>
              </w:rPr>
              <w:t xml:space="preserve">orker has COVID19 </w:t>
            </w:r>
          </w:p>
          <w:p w14:paraId="208D707D" w14:textId="0A89D0A3" w:rsidR="00D51455" w:rsidRDefault="00D51455" w:rsidP="00F24E03">
            <w:pPr>
              <w:jc w:val="center"/>
              <w:rPr>
                <w:rFonts w:ascii="Arial" w:hAnsi="Arial" w:cs="Arial"/>
                <w:b/>
                <w:sz w:val="20"/>
                <w:szCs w:val="20"/>
              </w:rPr>
            </w:pPr>
            <w:r>
              <w:rPr>
                <w:noProof/>
              </w:rPr>
              <w:drawing>
                <wp:inline distT="0" distB="0" distL="0" distR="0" wp14:anchorId="6415B9E8" wp14:editId="708EDEB5">
                  <wp:extent cx="9652977" cy="4816549"/>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17871" r="383"/>
                          <a:stretch/>
                        </pic:blipFill>
                        <pic:spPr bwMode="auto">
                          <a:xfrm>
                            <a:off x="0" y="0"/>
                            <a:ext cx="9671145" cy="4825614"/>
                          </a:xfrm>
                          <a:prstGeom prst="rect">
                            <a:avLst/>
                          </a:prstGeom>
                          <a:ln>
                            <a:noFill/>
                          </a:ln>
                          <a:extLst>
                            <a:ext uri="{53640926-AAD7-44D8-BBD7-CCE9431645EC}">
                              <a14:shadowObscured xmlns:a14="http://schemas.microsoft.com/office/drawing/2010/main"/>
                            </a:ext>
                          </a:extLst>
                        </pic:spPr>
                      </pic:pic>
                    </a:graphicData>
                  </a:graphic>
                </wp:inline>
              </w:drawing>
            </w:r>
          </w:p>
          <w:p w14:paraId="2F118971" w14:textId="77777777" w:rsidR="00D51455" w:rsidRDefault="00D51455" w:rsidP="00DA5C7F">
            <w:pPr>
              <w:rPr>
                <w:rFonts w:ascii="Arial" w:hAnsi="Arial" w:cs="Arial"/>
                <w:b/>
                <w:sz w:val="20"/>
                <w:szCs w:val="20"/>
              </w:rPr>
            </w:pPr>
          </w:p>
          <w:p w14:paraId="710E9621" w14:textId="6D213C41" w:rsidR="008D354E" w:rsidRPr="008D354E" w:rsidRDefault="008D354E" w:rsidP="00DA5C7F">
            <w:pPr>
              <w:rPr>
                <w:rFonts w:ascii="Arial" w:hAnsi="Arial" w:cs="Arial"/>
                <w:b/>
                <w:sz w:val="20"/>
                <w:szCs w:val="20"/>
              </w:rPr>
            </w:pPr>
            <w:r w:rsidRPr="008D354E">
              <w:rPr>
                <w:rFonts w:ascii="Arial" w:hAnsi="Arial" w:cs="Arial"/>
                <w:b/>
                <w:sz w:val="20"/>
                <w:szCs w:val="20"/>
              </w:rPr>
              <w:t>Note – This</w:t>
            </w:r>
            <w:r w:rsidR="00E46C5A">
              <w:rPr>
                <w:rFonts w:ascii="Arial" w:hAnsi="Arial" w:cs="Arial"/>
                <w:b/>
                <w:sz w:val="20"/>
                <w:szCs w:val="20"/>
              </w:rPr>
              <w:t xml:space="preserve"> flowchart </w:t>
            </w:r>
            <w:r w:rsidRPr="008D354E">
              <w:rPr>
                <w:rFonts w:ascii="Arial" w:hAnsi="Arial" w:cs="Arial"/>
                <w:b/>
                <w:sz w:val="20"/>
                <w:szCs w:val="20"/>
              </w:rPr>
              <w:t xml:space="preserve">is specific to English guidance. Follow all relevant local guidance for </w:t>
            </w:r>
            <w:r w:rsidR="00E46C5A" w:rsidRPr="008D354E">
              <w:rPr>
                <w:rFonts w:ascii="Arial" w:hAnsi="Arial" w:cs="Arial"/>
                <w:b/>
                <w:sz w:val="20"/>
                <w:szCs w:val="20"/>
              </w:rPr>
              <w:t>workplaces</w:t>
            </w:r>
            <w:r w:rsidRPr="008D354E">
              <w:rPr>
                <w:rFonts w:ascii="Arial" w:hAnsi="Arial" w:cs="Arial"/>
                <w:b/>
                <w:sz w:val="20"/>
                <w:szCs w:val="20"/>
              </w:rPr>
              <w:t xml:space="preserve"> in Wales, </w:t>
            </w:r>
            <w:proofErr w:type="gramStart"/>
            <w:r w:rsidRPr="008D354E">
              <w:rPr>
                <w:rFonts w:ascii="Arial" w:hAnsi="Arial" w:cs="Arial"/>
                <w:b/>
                <w:sz w:val="20"/>
                <w:szCs w:val="20"/>
              </w:rPr>
              <w:t>Scotland</w:t>
            </w:r>
            <w:proofErr w:type="gramEnd"/>
            <w:r w:rsidRPr="008D354E">
              <w:rPr>
                <w:rFonts w:ascii="Arial" w:hAnsi="Arial" w:cs="Arial"/>
                <w:b/>
                <w:sz w:val="20"/>
                <w:szCs w:val="20"/>
              </w:rPr>
              <w:t xml:space="preserve"> or Northern Ireland </w:t>
            </w:r>
          </w:p>
          <w:p w14:paraId="43CDBF33" w14:textId="5BF56AC9" w:rsidR="00104D37" w:rsidRPr="00104D37" w:rsidRDefault="00104D37" w:rsidP="00DA5C7F">
            <w:pPr>
              <w:rPr>
                <w:rFonts w:ascii="Arial" w:hAnsi="Arial" w:cs="Arial"/>
                <w:bCs/>
                <w:sz w:val="20"/>
                <w:szCs w:val="20"/>
              </w:rPr>
            </w:pPr>
            <w:r w:rsidRPr="00104D37">
              <w:rPr>
                <w:rFonts w:ascii="Arial" w:hAnsi="Arial" w:cs="Arial"/>
                <w:bCs/>
                <w:sz w:val="20"/>
                <w:szCs w:val="20"/>
              </w:rPr>
              <w:t>Source</w:t>
            </w:r>
            <w:r>
              <w:rPr>
                <w:rFonts w:ascii="Arial" w:hAnsi="Arial" w:cs="Arial"/>
                <w:bCs/>
                <w:sz w:val="20"/>
                <w:szCs w:val="20"/>
              </w:rPr>
              <w:t>:</w:t>
            </w:r>
            <w:r w:rsidRPr="00104D37">
              <w:rPr>
                <w:rFonts w:ascii="Arial" w:hAnsi="Arial" w:cs="Arial"/>
                <w:bCs/>
                <w:sz w:val="20"/>
                <w:szCs w:val="20"/>
              </w:rPr>
              <w:t xml:space="preserve"> </w:t>
            </w:r>
            <w:hyperlink r:id="rId29" w:history="1">
              <w:r w:rsidRPr="00104D37">
                <w:rPr>
                  <w:rStyle w:val="Hyperlink"/>
                  <w:rFonts w:ascii="Arial" w:hAnsi="Arial" w:cs="Arial"/>
                  <w:bCs/>
                  <w:sz w:val="20"/>
                  <w:szCs w:val="20"/>
                </w:rPr>
                <w:t>https://builduk.org/wp-content/uploads/2020/10/What-To-Do-If-A-Worker-Has-COVID-19-Or-Has-To-Self-Isolate.pdf</w:t>
              </w:r>
            </w:hyperlink>
            <w:r w:rsidRPr="00104D37">
              <w:rPr>
                <w:rFonts w:ascii="Arial" w:hAnsi="Arial" w:cs="Arial"/>
                <w:bCs/>
                <w:sz w:val="20"/>
                <w:szCs w:val="20"/>
              </w:rPr>
              <w:t xml:space="preserve"> </w:t>
            </w:r>
          </w:p>
        </w:tc>
      </w:tr>
      <w:tr w:rsidR="00DA5C7F" w:rsidRPr="00DA496C" w14:paraId="140E0E2A" w14:textId="77777777" w:rsidTr="00556EDA">
        <w:trPr>
          <w:trHeight w:val="832"/>
        </w:trPr>
        <w:tc>
          <w:tcPr>
            <w:tcW w:w="2802" w:type="dxa"/>
            <w:gridSpan w:val="3"/>
            <w:shd w:val="clear" w:color="auto" w:fill="auto"/>
          </w:tcPr>
          <w:p w14:paraId="1D592125" w14:textId="77777777" w:rsidR="00DA5C7F" w:rsidRPr="00DA496C" w:rsidRDefault="00DA5C7F" w:rsidP="00DA5C7F">
            <w:pPr>
              <w:rPr>
                <w:rFonts w:ascii="Arial" w:hAnsi="Arial" w:cs="Arial"/>
                <w:b/>
                <w:sz w:val="20"/>
              </w:rPr>
            </w:pPr>
            <w:r w:rsidRPr="00DA496C">
              <w:rPr>
                <w:rFonts w:ascii="Arial" w:hAnsi="Arial" w:cs="Arial"/>
                <w:b/>
                <w:sz w:val="20"/>
                <w:szCs w:val="20"/>
              </w:rPr>
              <w:lastRenderedPageBreak/>
              <w:t>Authorised by The Responsible Manager</w:t>
            </w:r>
          </w:p>
        </w:tc>
        <w:tc>
          <w:tcPr>
            <w:tcW w:w="11056" w:type="dxa"/>
            <w:gridSpan w:val="9"/>
            <w:shd w:val="clear" w:color="auto" w:fill="auto"/>
          </w:tcPr>
          <w:p w14:paraId="49CCE0B4" w14:textId="7A09EAA0" w:rsidR="00DA5C7F" w:rsidRPr="00DA496C" w:rsidRDefault="00DA5C7F" w:rsidP="00DA5C7F">
            <w:pPr>
              <w:rPr>
                <w:rFonts w:ascii="Arial" w:hAnsi="Arial" w:cs="Arial"/>
                <w:b/>
                <w:sz w:val="20"/>
              </w:rPr>
            </w:pPr>
          </w:p>
        </w:tc>
        <w:tc>
          <w:tcPr>
            <w:tcW w:w="1701" w:type="dxa"/>
            <w:gridSpan w:val="3"/>
            <w:shd w:val="clear" w:color="auto" w:fill="auto"/>
          </w:tcPr>
          <w:p w14:paraId="53D54463" w14:textId="77777777" w:rsidR="00DA5C7F" w:rsidRPr="00DA496C" w:rsidRDefault="00DA5C7F" w:rsidP="00DA5C7F">
            <w:pPr>
              <w:rPr>
                <w:rFonts w:ascii="Arial" w:hAnsi="Arial" w:cs="Arial"/>
                <w:sz w:val="20"/>
              </w:rPr>
            </w:pPr>
            <w:r w:rsidRPr="00DA496C">
              <w:rPr>
                <w:rFonts w:ascii="Arial" w:hAnsi="Arial" w:cs="Arial"/>
                <w:b/>
                <w:sz w:val="20"/>
                <w:szCs w:val="20"/>
              </w:rPr>
              <w:t>Dated:</w:t>
            </w:r>
          </w:p>
          <w:p w14:paraId="37AD727E" w14:textId="77777777" w:rsidR="00DA5C7F" w:rsidRPr="00DA496C" w:rsidRDefault="00DA5C7F" w:rsidP="00DA5C7F">
            <w:pPr>
              <w:rPr>
                <w:rFonts w:ascii="Arial" w:hAnsi="Arial" w:cs="Arial"/>
                <w:b/>
                <w:sz w:val="20"/>
              </w:rPr>
            </w:pPr>
          </w:p>
        </w:tc>
      </w:tr>
    </w:tbl>
    <w:p w14:paraId="7A42122F" w14:textId="77777777" w:rsidR="00452BA4" w:rsidRPr="00DA496C" w:rsidRDefault="00452BA4" w:rsidP="00EC08B5">
      <w:pPr>
        <w:tabs>
          <w:tab w:val="left" w:pos="1808"/>
        </w:tabs>
        <w:rPr>
          <w:rFonts w:ascii="Arial" w:hAnsi="Arial" w:cs="Arial"/>
          <w:sz w:val="16"/>
        </w:rPr>
      </w:pPr>
    </w:p>
    <w:sectPr w:rsidR="00452BA4" w:rsidRPr="00DA496C" w:rsidSect="00071E6F">
      <w:headerReference w:type="default" r:id="rId30"/>
      <w:footerReference w:type="default" r:id="rId31"/>
      <w:pgSz w:w="16834" w:h="11909" w:orient="landscape" w:code="9"/>
      <w:pgMar w:top="164" w:right="992" w:bottom="180" w:left="720" w:header="35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9050" w14:textId="77777777" w:rsidR="001D6182" w:rsidRDefault="001D6182">
      <w:r>
        <w:separator/>
      </w:r>
    </w:p>
  </w:endnote>
  <w:endnote w:type="continuationSeparator" w:id="0">
    <w:p w14:paraId="18CB43B0" w14:textId="77777777" w:rsidR="001D6182" w:rsidRDefault="001D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Cn BT">
    <w:altName w:val="Arial Narrow"/>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80" w:type="dxa"/>
      <w:tblInd w:w="-4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0"/>
      <w:gridCol w:w="1799"/>
      <w:gridCol w:w="236"/>
      <w:gridCol w:w="2703"/>
      <w:gridCol w:w="236"/>
      <w:gridCol w:w="30"/>
      <w:gridCol w:w="2934"/>
      <w:gridCol w:w="2179"/>
      <w:gridCol w:w="940"/>
      <w:gridCol w:w="850"/>
      <w:gridCol w:w="3573"/>
      <w:gridCol w:w="360"/>
    </w:tblGrid>
    <w:tr w:rsidR="003F0687" w:rsidRPr="00EC611C" w14:paraId="11CEE1F4" w14:textId="77777777" w:rsidTr="00907A73">
      <w:trPr>
        <w:gridBefore w:val="1"/>
        <w:gridAfter w:val="1"/>
        <w:wBefore w:w="540" w:type="dxa"/>
        <w:wAfter w:w="360" w:type="dxa"/>
      </w:trPr>
      <w:tc>
        <w:tcPr>
          <w:tcW w:w="1799" w:type="dxa"/>
          <w:tcBorders>
            <w:top w:val="double" w:sz="4" w:space="0" w:color="999999"/>
            <w:left w:val="double" w:sz="4" w:space="0" w:color="999999"/>
            <w:bottom w:val="single" w:sz="18" w:space="0" w:color="999999"/>
            <w:right w:val="single" w:sz="18" w:space="0" w:color="999999"/>
          </w:tcBorders>
          <w:shd w:val="clear" w:color="auto" w:fill="FFFFFF"/>
        </w:tcPr>
        <w:p w14:paraId="5DD1171B" w14:textId="77777777" w:rsidR="003F0687" w:rsidRPr="005329FB" w:rsidRDefault="003F0687" w:rsidP="0011297A">
          <w:pPr>
            <w:pStyle w:val="Footer"/>
            <w:rPr>
              <w:rFonts w:ascii="Arial" w:hAnsi="Arial" w:cs="Arial"/>
              <w:b/>
              <w:color w:val="999999"/>
              <w:sz w:val="16"/>
            </w:rPr>
          </w:pPr>
          <w:r w:rsidRPr="005329FB">
            <w:rPr>
              <w:rFonts w:ascii="Arial" w:hAnsi="Arial" w:cs="Arial"/>
              <w:b/>
              <w:color w:val="999999"/>
              <w:sz w:val="16"/>
            </w:rPr>
            <w:t xml:space="preserve">At Risk </w:t>
          </w:r>
          <w:r w:rsidRPr="005329FB">
            <w:rPr>
              <w:rFonts w:ascii="Arial" w:hAnsi="Arial" w:cs="Arial"/>
              <w:color w:val="999999"/>
              <w:sz w:val="16"/>
            </w:rPr>
            <w:t xml:space="preserve">(column </w:t>
          </w:r>
          <w:r>
            <w:rPr>
              <w:rFonts w:ascii="Arial" w:hAnsi="Arial" w:cs="Arial"/>
              <w:color w:val="999999"/>
              <w:sz w:val="16"/>
            </w:rPr>
            <w:t>2</w:t>
          </w:r>
          <w:r w:rsidRPr="005329FB">
            <w:rPr>
              <w:rFonts w:ascii="Arial" w:hAnsi="Arial" w:cs="Arial"/>
              <w:color w:val="999999"/>
              <w:sz w:val="16"/>
            </w:rPr>
            <w:t>)</w:t>
          </w:r>
        </w:p>
      </w:tc>
      <w:tc>
        <w:tcPr>
          <w:tcW w:w="2939" w:type="dxa"/>
          <w:gridSpan w:val="2"/>
          <w:tcBorders>
            <w:top w:val="double" w:sz="4" w:space="0" w:color="999999"/>
            <w:left w:val="single" w:sz="18" w:space="0" w:color="999999"/>
            <w:bottom w:val="single" w:sz="18" w:space="0" w:color="999999"/>
            <w:right w:val="single" w:sz="8" w:space="0" w:color="999999"/>
          </w:tcBorders>
          <w:shd w:val="clear" w:color="auto" w:fill="FFFFFF"/>
        </w:tcPr>
        <w:p w14:paraId="397061B1" w14:textId="77777777" w:rsidR="003F0687" w:rsidRDefault="003F0687">
          <w:pPr>
            <w:pStyle w:val="Footer"/>
            <w:rPr>
              <w:rFonts w:ascii="Arial" w:hAnsi="Arial" w:cs="Arial"/>
              <w:b/>
              <w:color w:val="999999"/>
              <w:sz w:val="16"/>
            </w:rPr>
          </w:pPr>
          <w:r>
            <w:rPr>
              <w:rFonts w:ascii="Arial" w:hAnsi="Arial" w:cs="Arial"/>
              <w:b/>
              <w:color w:val="999999"/>
              <w:sz w:val="16"/>
            </w:rPr>
            <w:t>Severity (</w:t>
          </w:r>
          <w:r>
            <w:rPr>
              <w:rFonts w:ascii="Arial" w:hAnsi="Arial" w:cs="Arial"/>
              <w:color w:val="999999"/>
              <w:sz w:val="16"/>
            </w:rPr>
            <w:t>column 3 and 7)</w:t>
          </w:r>
        </w:p>
      </w:tc>
      <w:tc>
        <w:tcPr>
          <w:tcW w:w="236" w:type="dxa"/>
          <w:tcBorders>
            <w:top w:val="double" w:sz="4" w:space="0" w:color="999999"/>
            <w:left w:val="single" w:sz="18" w:space="0" w:color="999999"/>
            <w:bottom w:val="single" w:sz="18" w:space="0" w:color="999999"/>
            <w:right w:val="single" w:sz="8" w:space="0" w:color="999999"/>
          </w:tcBorders>
          <w:shd w:val="clear" w:color="auto" w:fill="FFFFFF"/>
        </w:tcPr>
        <w:p w14:paraId="276098F2" w14:textId="77777777" w:rsidR="003F0687" w:rsidRDefault="003F0687">
          <w:pPr>
            <w:pStyle w:val="Footer"/>
            <w:rPr>
              <w:rFonts w:ascii="Arial" w:hAnsi="Arial" w:cs="Arial"/>
              <w:b/>
              <w:color w:val="999999"/>
              <w:sz w:val="16"/>
            </w:rPr>
          </w:pPr>
        </w:p>
      </w:tc>
      <w:tc>
        <w:tcPr>
          <w:tcW w:w="2964" w:type="dxa"/>
          <w:gridSpan w:val="2"/>
          <w:tcBorders>
            <w:top w:val="double" w:sz="4" w:space="0" w:color="999999"/>
            <w:left w:val="single" w:sz="8" w:space="0" w:color="999999"/>
            <w:bottom w:val="single" w:sz="18" w:space="0" w:color="999999"/>
            <w:right w:val="single" w:sz="18" w:space="0" w:color="999999"/>
          </w:tcBorders>
          <w:shd w:val="clear" w:color="auto" w:fill="FFFFFF"/>
        </w:tcPr>
        <w:p w14:paraId="3FD846FE" w14:textId="77777777" w:rsidR="003F0687" w:rsidRDefault="003F0687">
          <w:pPr>
            <w:pStyle w:val="Footer"/>
            <w:rPr>
              <w:rFonts w:ascii="Arial" w:hAnsi="Arial" w:cs="Arial"/>
              <w:b/>
              <w:color w:val="999999"/>
              <w:sz w:val="16"/>
            </w:rPr>
          </w:pPr>
          <w:r>
            <w:rPr>
              <w:rFonts w:ascii="Arial" w:hAnsi="Arial" w:cs="Arial"/>
              <w:b/>
              <w:color w:val="999999"/>
              <w:sz w:val="16"/>
            </w:rPr>
            <w:t xml:space="preserve">Probability </w:t>
          </w:r>
          <w:r>
            <w:rPr>
              <w:rFonts w:ascii="Arial" w:hAnsi="Arial" w:cs="Arial"/>
              <w:color w:val="999999"/>
              <w:sz w:val="16"/>
            </w:rPr>
            <w:t>(column 4 and 8)</w:t>
          </w:r>
        </w:p>
      </w:tc>
      <w:tc>
        <w:tcPr>
          <w:tcW w:w="7542" w:type="dxa"/>
          <w:gridSpan w:val="4"/>
          <w:tcBorders>
            <w:top w:val="double" w:sz="4" w:space="0" w:color="999999"/>
            <w:left w:val="single" w:sz="18" w:space="0" w:color="999999"/>
            <w:bottom w:val="single" w:sz="18" w:space="0" w:color="999999"/>
            <w:right w:val="double" w:sz="4" w:space="0" w:color="999999"/>
          </w:tcBorders>
          <w:shd w:val="clear" w:color="auto" w:fill="FFFFFF"/>
        </w:tcPr>
        <w:p w14:paraId="67285843" w14:textId="77777777" w:rsidR="003F0687" w:rsidRDefault="003F0687">
          <w:pPr>
            <w:pStyle w:val="Footer"/>
            <w:rPr>
              <w:rFonts w:ascii="Arial" w:hAnsi="Arial" w:cs="Arial"/>
              <w:b/>
              <w:color w:val="999999"/>
              <w:sz w:val="16"/>
            </w:rPr>
          </w:pPr>
          <w:r>
            <w:rPr>
              <w:rFonts w:ascii="Arial" w:hAnsi="Arial" w:cs="Arial"/>
              <w:b/>
              <w:color w:val="999999"/>
              <w:sz w:val="16"/>
            </w:rPr>
            <w:t xml:space="preserve">Risk Rating </w:t>
          </w:r>
          <w:r>
            <w:rPr>
              <w:rFonts w:ascii="Arial" w:hAnsi="Arial" w:cs="Arial"/>
              <w:color w:val="999999"/>
              <w:sz w:val="16"/>
            </w:rPr>
            <w:t>(column 5 and 9)</w:t>
          </w:r>
        </w:p>
      </w:tc>
    </w:tr>
    <w:tr w:rsidR="00050389" w:rsidRPr="00FF0C7B" w14:paraId="5271A7BE" w14:textId="77777777" w:rsidTr="00907C99">
      <w:trPr>
        <w:gridBefore w:val="1"/>
        <w:gridAfter w:val="1"/>
        <w:wBefore w:w="540" w:type="dxa"/>
        <w:wAfter w:w="360" w:type="dxa"/>
        <w:cantSplit/>
      </w:trPr>
      <w:tc>
        <w:tcPr>
          <w:tcW w:w="1799" w:type="dxa"/>
          <w:tcBorders>
            <w:top w:val="single" w:sz="18" w:space="0" w:color="999999"/>
            <w:left w:val="double" w:sz="4" w:space="0" w:color="999999"/>
            <w:bottom w:val="single" w:sz="8" w:space="0" w:color="999999"/>
            <w:right w:val="single" w:sz="18" w:space="0" w:color="999999"/>
          </w:tcBorders>
        </w:tcPr>
        <w:p w14:paraId="48BEF86D" w14:textId="77777777" w:rsidR="00050389" w:rsidRPr="00FF0C7B" w:rsidRDefault="00050389" w:rsidP="003F5E76">
          <w:pPr>
            <w:pStyle w:val="Footer"/>
            <w:rPr>
              <w:rFonts w:ascii="Arial" w:hAnsi="Arial" w:cs="Arial"/>
              <w:color w:val="999999"/>
              <w:sz w:val="16"/>
            </w:rPr>
          </w:pPr>
          <w:r w:rsidRPr="00FF0C7B">
            <w:rPr>
              <w:rFonts w:ascii="Arial" w:hAnsi="Arial" w:cs="Arial"/>
              <w:b/>
              <w:color w:val="999999"/>
              <w:sz w:val="16"/>
            </w:rPr>
            <w:t>E</w:t>
          </w:r>
          <w:r w:rsidRPr="00FF0C7B">
            <w:rPr>
              <w:rFonts w:ascii="Arial" w:hAnsi="Arial" w:cs="Arial"/>
              <w:color w:val="999999"/>
              <w:sz w:val="16"/>
            </w:rPr>
            <w:t xml:space="preserve"> - Employees</w:t>
          </w:r>
        </w:p>
      </w:tc>
      <w:tc>
        <w:tcPr>
          <w:tcW w:w="236" w:type="dxa"/>
          <w:tcBorders>
            <w:top w:val="single" w:sz="18" w:space="0" w:color="999999"/>
            <w:left w:val="single" w:sz="18" w:space="0" w:color="999999"/>
            <w:bottom w:val="single" w:sz="8" w:space="0" w:color="999999"/>
            <w:right w:val="single" w:sz="8" w:space="0" w:color="999999"/>
          </w:tcBorders>
        </w:tcPr>
        <w:p w14:paraId="614D3C92" w14:textId="77777777" w:rsidR="00050389" w:rsidRPr="00FF0C7B" w:rsidRDefault="00050389" w:rsidP="003F5E76">
          <w:pPr>
            <w:pStyle w:val="Footer"/>
            <w:rPr>
              <w:rFonts w:ascii="Arial" w:hAnsi="Arial" w:cs="Arial"/>
              <w:b/>
              <w:color w:val="999999"/>
              <w:sz w:val="16"/>
            </w:rPr>
          </w:pPr>
          <w:r w:rsidRPr="00FF0C7B">
            <w:rPr>
              <w:rFonts w:ascii="Arial" w:hAnsi="Arial" w:cs="Arial"/>
              <w:b/>
              <w:color w:val="999999"/>
              <w:sz w:val="16"/>
            </w:rPr>
            <w:t>1</w:t>
          </w:r>
        </w:p>
      </w:tc>
      <w:tc>
        <w:tcPr>
          <w:tcW w:w="2703" w:type="dxa"/>
          <w:tcBorders>
            <w:top w:val="single" w:sz="18" w:space="0" w:color="999999"/>
            <w:left w:val="single" w:sz="8" w:space="0" w:color="999999"/>
            <w:bottom w:val="single" w:sz="8" w:space="0" w:color="999999"/>
            <w:right w:val="single" w:sz="18" w:space="0" w:color="999999"/>
          </w:tcBorders>
        </w:tcPr>
        <w:p w14:paraId="6B19981C" w14:textId="77777777" w:rsidR="00050389" w:rsidRPr="00FF0C7B" w:rsidRDefault="00050389" w:rsidP="003F5E76">
          <w:pPr>
            <w:pStyle w:val="Footer"/>
            <w:rPr>
              <w:rFonts w:ascii="Arial" w:hAnsi="Arial" w:cs="Arial"/>
              <w:color w:val="999999"/>
              <w:sz w:val="16"/>
            </w:rPr>
          </w:pPr>
          <w:r w:rsidRPr="00FF0C7B">
            <w:rPr>
              <w:rFonts w:ascii="Arial" w:hAnsi="Arial" w:cs="Arial"/>
              <w:color w:val="999999"/>
              <w:sz w:val="16"/>
            </w:rPr>
            <w:t>No Injury</w:t>
          </w:r>
          <w:r>
            <w:rPr>
              <w:rFonts w:ascii="Arial" w:hAnsi="Arial" w:cs="Arial"/>
              <w:color w:val="999999"/>
              <w:sz w:val="16"/>
            </w:rPr>
            <w:t>, property damage</w:t>
          </w:r>
        </w:p>
      </w:tc>
      <w:tc>
        <w:tcPr>
          <w:tcW w:w="236" w:type="dxa"/>
          <w:tcBorders>
            <w:top w:val="single" w:sz="18" w:space="0" w:color="999999"/>
            <w:left w:val="single" w:sz="18" w:space="0" w:color="999999"/>
            <w:bottom w:val="single" w:sz="8" w:space="0" w:color="999999"/>
            <w:right w:val="single" w:sz="8" w:space="0" w:color="999999"/>
          </w:tcBorders>
        </w:tcPr>
        <w:p w14:paraId="4FED59AA" w14:textId="77777777" w:rsidR="00050389" w:rsidRPr="00FF0C7B" w:rsidRDefault="00050389" w:rsidP="003F5E76">
          <w:pPr>
            <w:pStyle w:val="Footer"/>
            <w:rPr>
              <w:rFonts w:ascii="Arial" w:hAnsi="Arial" w:cs="Arial"/>
              <w:b/>
              <w:color w:val="999999"/>
              <w:sz w:val="16"/>
            </w:rPr>
          </w:pPr>
          <w:r w:rsidRPr="00FF0C7B">
            <w:rPr>
              <w:rFonts w:ascii="Arial" w:hAnsi="Arial" w:cs="Arial"/>
              <w:b/>
              <w:color w:val="999999"/>
              <w:sz w:val="16"/>
            </w:rPr>
            <w:t>1</w:t>
          </w:r>
        </w:p>
      </w:tc>
      <w:tc>
        <w:tcPr>
          <w:tcW w:w="2964" w:type="dxa"/>
          <w:gridSpan w:val="2"/>
          <w:tcBorders>
            <w:top w:val="single" w:sz="18" w:space="0" w:color="999999"/>
            <w:left w:val="single" w:sz="8" w:space="0" w:color="999999"/>
            <w:bottom w:val="single" w:sz="8" w:space="0" w:color="999999"/>
            <w:right w:val="single" w:sz="18" w:space="0" w:color="999999"/>
          </w:tcBorders>
        </w:tcPr>
        <w:p w14:paraId="5F95B363" w14:textId="77777777" w:rsidR="00050389" w:rsidRPr="00FF0C7B" w:rsidRDefault="00050389" w:rsidP="003F5E76">
          <w:pPr>
            <w:pStyle w:val="Footer"/>
            <w:rPr>
              <w:rFonts w:ascii="Arial" w:hAnsi="Arial" w:cs="Arial"/>
              <w:color w:val="999999"/>
              <w:sz w:val="16"/>
            </w:rPr>
          </w:pPr>
          <w:r w:rsidRPr="00FF0C7B">
            <w:rPr>
              <w:rFonts w:ascii="Arial" w:hAnsi="Arial" w:cs="Arial"/>
              <w:color w:val="999999"/>
              <w:sz w:val="16"/>
            </w:rPr>
            <w:t>Very Unlikely</w:t>
          </w:r>
        </w:p>
      </w:tc>
      <w:tc>
        <w:tcPr>
          <w:tcW w:w="3119" w:type="dxa"/>
          <w:gridSpan w:val="2"/>
          <w:vMerge w:val="restart"/>
          <w:tcBorders>
            <w:top w:val="single" w:sz="18" w:space="0" w:color="999999"/>
            <w:left w:val="single" w:sz="18" w:space="0" w:color="999999"/>
            <w:bottom w:val="single" w:sz="8" w:space="0" w:color="999999"/>
            <w:right w:val="single" w:sz="18" w:space="0" w:color="999999"/>
          </w:tcBorders>
          <w:shd w:val="clear" w:color="auto" w:fill="CCFFCC"/>
          <w:vAlign w:val="center"/>
        </w:tcPr>
        <w:p w14:paraId="0D0FB4A2" w14:textId="77777777" w:rsidR="00050389" w:rsidRPr="005B14DF" w:rsidRDefault="00050389" w:rsidP="003F5E76">
          <w:pPr>
            <w:pStyle w:val="Footer"/>
            <w:rPr>
              <w:rFonts w:ascii="Arial" w:hAnsi="Arial" w:cs="Arial"/>
              <w:color w:val="999999"/>
            </w:rPr>
          </w:pPr>
          <w:r w:rsidRPr="005B14DF">
            <w:rPr>
              <w:rFonts w:ascii="Arial" w:hAnsi="Arial" w:cs="Arial"/>
              <w:color w:val="999999"/>
              <w:sz w:val="16"/>
              <w:szCs w:val="16"/>
            </w:rPr>
            <w:t xml:space="preserve">Severity X Probability = </w:t>
          </w:r>
          <w:r w:rsidRPr="005B14DF">
            <w:rPr>
              <w:rFonts w:ascii="Arial" w:hAnsi="Arial" w:cs="Arial"/>
              <w:b/>
              <w:color w:val="999999"/>
              <w:sz w:val="20"/>
              <w:szCs w:val="20"/>
            </w:rPr>
            <w:t>1 to 5</w:t>
          </w:r>
          <w:r w:rsidRPr="005B14DF">
            <w:rPr>
              <w:rFonts w:ascii="Arial" w:hAnsi="Arial" w:cs="Arial"/>
              <w:color w:val="999999"/>
            </w:rPr>
            <w:t xml:space="preserve"> </w:t>
          </w:r>
        </w:p>
      </w:tc>
      <w:tc>
        <w:tcPr>
          <w:tcW w:w="850" w:type="dxa"/>
          <w:vMerge w:val="restart"/>
          <w:tcBorders>
            <w:top w:val="single" w:sz="18" w:space="0" w:color="999999"/>
            <w:left w:val="single" w:sz="18" w:space="0" w:color="999999"/>
            <w:bottom w:val="single" w:sz="8" w:space="0" w:color="999999"/>
            <w:right w:val="single" w:sz="8" w:space="0" w:color="999999"/>
          </w:tcBorders>
          <w:shd w:val="clear" w:color="auto" w:fill="CCFFCC"/>
          <w:vAlign w:val="center"/>
        </w:tcPr>
        <w:p w14:paraId="2E917242" w14:textId="77777777" w:rsidR="00050389" w:rsidRPr="005B14DF" w:rsidRDefault="00050389" w:rsidP="003F5E76">
          <w:pPr>
            <w:pStyle w:val="Footer"/>
            <w:rPr>
              <w:rFonts w:ascii="Arial" w:hAnsi="Arial" w:cs="Arial"/>
              <w:b/>
              <w:color w:val="999999"/>
              <w:sz w:val="20"/>
              <w:szCs w:val="20"/>
            </w:rPr>
          </w:pPr>
          <w:r w:rsidRPr="005B14DF">
            <w:rPr>
              <w:rFonts w:ascii="Arial" w:hAnsi="Arial" w:cs="Arial"/>
              <w:b/>
              <w:color w:val="999999"/>
              <w:sz w:val="20"/>
              <w:szCs w:val="20"/>
            </w:rPr>
            <w:t>Low</w:t>
          </w:r>
        </w:p>
      </w:tc>
      <w:tc>
        <w:tcPr>
          <w:tcW w:w="3573" w:type="dxa"/>
          <w:vMerge w:val="restart"/>
          <w:tcBorders>
            <w:top w:val="single" w:sz="18" w:space="0" w:color="999999"/>
            <w:left w:val="single" w:sz="8" w:space="0" w:color="999999"/>
            <w:bottom w:val="single" w:sz="8" w:space="0" w:color="999999"/>
            <w:right w:val="double" w:sz="4" w:space="0" w:color="999999"/>
          </w:tcBorders>
          <w:shd w:val="clear" w:color="auto" w:fill="CCFFCC"/>
          <w:vAlign w:val="center"/>
        </w:tcPr>
        <w:p w14:paraId="1CD92BCA" w14:textId="77777777" w:rsidR="00050389" w:rsidRPr="005B14DF" w:rsidRDefault="00050389" w:rsidP="003F5E76">
          <w:pPr>
            <w:pStyle w:val="Footer"/>
            <w:rPr>
              <w:rFonts w:ascii="Arial" w:hAnsi="Arial" w:cs="Arial"/>
              <w:color w:val="999999"/>
              <w:sz w:val="16"/>
            </w:rPr>
          </w:pPr>
          <w:proofErr w:type="gramStart"/>
          <w:r w:rsidRPr="00E96AED">
            <w:rPr>
              <w:rFonts w:ascii="Comic Sans MS" w:hAnsi="Comic Sans MS" w:cs="Arial"/>
              <w:b/>
              <w:color w:val="999999"/>
              <w:sz w:val="16"/>
              <w:szCs w:val="16"/>
            </w:rPr>
            <w:t>Y</w:t>
          </w:r>
          <w:r>
            <w:rPr>
              <w:rFonts w:ascii="Comic Sans MS" w:hAnsi="Comic Sans MS" w:cs="Arial"/>
              <w:b/>
              <w:color w:val="C0C0C0"/>
              <w:sz w:val="16"/>
              <w:szCs w:val="16"/>
            </w:rPr>
            <w:t xml:space="preserve"> </w:t>
          </w:r>
          <w:r w:rsidRPr="005B14DF">
            <w:rPr>
              <w:rFonts w:ascii="Arial" w:hAnsi="Arial" w:cs="Arial"/>
              <w:color w:val="999999"/>
              <w:sz w:val="16"/>
            </w:rPr>
            <w:t xml:space="preserve"> –</w:t>
          </w:r>
          <w:proofErr w:type="gramEnd"/>
          <w:r w:rsidRPr="005B14DF">
            <w:rPr>
              <w:rFonts w:ascii="Arial" w:hAnsi="Arial" w:cs="Arial"/>
              <w:color w:val="999999"/>
              <w:sz w:val="16"/>
            </w:rPr>
            <w:t xml:space="preserve"> acceptable risk, work can start</w:t>
          </w:r>
        </w:p>
      </w:tc>
    </w:tr>
    <w:tr w:rsidR="00050389" w:rsidRPr="00FF0C7B" w14:paraId="764E3009" w14:textId="77777777" w:rsidTr="00907C99">
      <w:trPr>
        <w:gridBefore w:val="1"/>
        <w:gridAfter w:val="1"/>
        <w:wBefore w:w="540" w:type="dxa"/>
        <w:wAfter w:w="360" w:type="dxa"/>
        <w:cantSplit/>
      </w:trPr>
      <w:tc>
        <w:tcPr>
          <w:tcW w:w="1799" w:type="dxa"/>
          <w:tcBorders>
            <w:top w:val="single" w:sz="8" w:space="0" w:color="999999"/>
            <w:left w:val="double" w:sz="4" w:space="0" w:color="999999"/>
            <w:bottom w:val="single" w:sz="8" w:space="0" w:color="999999"/>
            <w:right w:val="single" w:sz="18" w:space="0" w:color="999999"/>
          </w:tcBorders>
        </w:tcPr>
        <w:p w14:paraId="6D3D092D" w14:textId="77777777" w:rsidR="00050389" w:rsidRPr="00FF0C7B" w:rsidRDefault="00050389" w:rsidP="003F5E76">
          <w:pPr>
            <w:pStyle w:val="Footer"/>
            <w:rPr>
              <w:rFonts w:ascii="Arial" w:hAnsi="Arial" w:cs="Arial"/>
              <w:color w:val="999999"/>
              <w:sz w:val="16"/>
            </w:rPr>
          </w:pPr>
          <w:r w:rsidRPr="00FF0C7B">
            <w:rPr>
              <w:rFonts w:ascii="Arial" w:hAnsi="Arial" w:cs="Arial"/>
              <w:b/>
              <w:color w:val="999999"/>
              <w:sz w:val="16"/>
            </w:rPr>
            <w:t xml:space="preserve">C </w:t>
          </w:r>
          <w:r w:rsidRPr="00FF0C7B">
            <w:rPr>
              <w:rFonts w:ascii="Arial" w:hAnsi="Arial" w:cs="Arial"/>
              <w:color w:val="999999"/>
              <w:sz w:val="16"/>
            </w:rPr>
            <w:t>- Contractors</w:t>
          </w:r>
        </w:p>
      </w:tc>
      <w:tc>
        <w:tcPr>
          <w:tcW w:w="236" w:type="dxa"/>
          <w:tcBorders>
            <w:top w:val="single" w:sz="8" w:space="0" w:color="999999"/>
            <w:left w:val="single" w:sz="18" w:space="0" w:color="999999"/>
            <w:bottom w:val="single" w:sz="8" w:space="0" w:color="999999"/>
            <w:right w:val="single" w:sz="8" w:space="0" w:color="999999"/>
          </w:tcBorders>
        </w:tcPr>
        <w:p w14:paraId="5995E56D" w14:textId="77777777" w:rsidR="00050389" w:rsidRPr="00FF0C7B" w:rsidRDefault="00050389" w:rsidP="003F5E76">
          <w:pPr>
            <w:pStyle w:val="Footer"/>
            <w:rPr>
              <w:rFonts w:ascii="Arial" w:hAnsi="Arial" w:cs="Arial"/>
              <w:b/>
              <w:color w:val="999999"/>
              <w:sz w:val="16"/>
            </w:rPr>
          </w:pPr>
          <w:r w:rsidRPr="00FF0C7B">
            <w:rPr>
              <w:rFonts w:ascii="Arial" w:hAnsi="Arial" w:cs="Arial"/>
              <w:b/>
              <w:color w:val="999999"/>
              <w:sz w:val="16"/>
            </w:rPr>
            <w:t>2</w:t>
          </w:r>
        </w:p>
      </w:tc>
      <w:tc>
        <w:tcPr>
          <w:tcW w:w="2703" w:type="dxa"/>
          <w:tcBorders>
            <w:top w:val="single" w:sz="8" w:space="0" w:color="999999"/>
            <w:left w:val="single" w:sz="8" w:space="0" w:color="999999"/>
            <w:bottom w:val="single" w:sz="8" w:space="0" w:color="999999"/>
            <w:right w:val="single" w:sz="18" w:space="0" w:color="999999"/>
          </w:tcBorders>
        </w:tcPr>
        <w:p w14:paraId="668F7DF5" w14:textId="77777777" w:rsidR="00050389" w:rsidRPr="00FF0C7B" w:rsidRDefault="00050389" w:rsidP="003F5E76">
          <w:pPr>
            <w:pStyle w:val="Footer"/>
            <w:rPr>
              <w:rFonts w:ascii="Arial" w:hAnsi="Arial" w:cs="Arial"/>
              <w:color w:val="999999"/>
              <w:sz w:val="16"/>
            </w:rPr>
          </w:pPr>
          <w:r w:rsidRPr="00FF0C7B">
            <w:rPr>
              <w:rFonts w:ascii="Arial" w:hAnsi="Arial" w:cs="Arial"/>
              <w:color w:val="999999"/>
              <w:sz w:val="16"/>
            </w:rPr>
            <w:t>Minor Injury</w:t>
          </w:r>
        </w:p>
      </w:tc>
      <w:tc>
        <w:tcPr>
          <w:tcW w:w="236" w:type="dxa"/>
          <w:tcBorders>
            <w:top w:val="single" w:sz="8" w:space="0" w:color="999999"/>
            <w:left w:val="single" w:sz="18" w:space="0" w:color="999999"/>
            <w:bottom w:val="single" w:sz="8" w:space="0" w:color="999999"/>
            <w:right w:val="single" w:sz="8" w:space="0" w:color="999999"/>
          </w:tcBorders>
        </w:tcPr>
        <w:p w14:paraId="29E00768" w14:textId="77777777" w:rsidR="00050389" w:rsidRPr="00FF0C7B" w:rsidRDefault="00050389" w:rsidP="003F5E76">
          <w:pPr>
            <w:pStyle w:val="Footer"/>
            <w:rPr>
              <w:rFonts w:ascii="Arial" w:hAnsi="Arial" w:cs="Arial"/>
              <w:b/>
              <w:color w:val="999999"/>
              <w:sz w:val="16"/>
            </w:rPr>
          </w:pPr>
          <w:r w:rsidRPr="00FF0C7B">
            <w:rPr>
              <w:rFonts w:ascii="Arial" w:hAnsi="Arial" w:cs="Arial"/>
              <w:b/>
              <w:color w:val="999999"/>
              <w:sz w:val="16"/>
            </w:rPr>
            <w:t>2</w:t>
          </w:r>
        </w:p>
      </w:tc>
      <w:tc>
        <w:tcPr>
          <w:tcW w:w="2964" w:type="dxa"/>
          <w:gridSpan w:val="2"/>
          <w:tcBorders>
            <w:top w:val="single" w:sz="8" w:space="0" w:color="999999"/>
            <w:left w:val="single" w:sz="8" w:space="0" w:color="999999"/>
            <w:bottom w:val="single" w:sz="8" w:space="0" w:color="999999"/>
            <w:right w:val="single" w:sz="18" w:space="0" w:color="999999"/>
          </w:tcBorders>
        </w:tcPr>
        <w:p w14:paraId="1288EDBC" w14:textId="77777777" w:rsidR="00050389" w:rsidRPr="00FF0C7B" w:rsidRDefault="00050389" w:rsidP="003F5E76">
          <w:pPr>
            <w:pStyle w:val="Footer"/>
            <w:rPr>
              <w:rFonts w:ascii="Arial" w:hAnsi="Arial" w:cs="Arial"/>
              <w:color w:val="999999"/>
              <w:sz w:val="16"/>
            </w:rPr>
          </w:pPr>
          <w:r w:rsidRPr="00FF0C7B">
            <w:rPr>
              <w:rFonts w:ascii="Arial" w:hAnsi="Arial" w:cs="Arial"/>
              <w:color w:val="999999"/>
              <w:sz w:val="16"/>
            </w:rPr>
            <w:t>Unlikely</w:t>
          </w:r>
        </w:p>
      </w:tc>
      <w:tc>
        <w:tcPr>
          <w:tcW w:w="3119" w:type="dxa"/>
          <w:gridSpan w:val="2"/>
          <w:vMerge/>
          <w:tcBorders>
            <w:top w:val="single" w:sz="8" w:space="0" w:color="999999"/>
            <w:left w:val="single" w:sz="18" w:space="0" w:color="999999"/>
            <w:bottom w:val="single" w:sz="8" w:space="0" w:color="999999"/>
            <w:right w:val="single" w:sz="18" w:space="0" w:color="999999"/>
          </w:tcBorders>
          <w:shd w:val="clear" w:color="auto" w:fill="CCFFCC"/>
          <w:vAlign w:val="center"/>
        </w:tcPr>
        <w:p w14:paraId="2A150DAE" w14:textId="77777777" w:rsidR="00050389" w:rsidRPr="005B14DF" w:rsidRDefault="00050389" w:rsidP="003F5E76">
          <w:pPr>
            <w:pStyle w:val="Footer"/>
            <w:rPr>
              <w:rFonts w:ascii="Arial" w:hAnsi="Arial" w:cs="Arial"/>
              <w:color w:val="999999"/>
              <w:sz w:val="16"/>
            </w:rPr>
          </w:pPr>
        </w:p>
      </w:tc>
      <w:tc>
        <w:tcPr>
          <w:tcW w:w="850" w:type="dxa"/>
          <w:vMerge/>
          <w:tcBorders>
            <w:top w:val="single" w:sz="8" w:space="0" w:color="999999"/>
            <w:left w:val="single" w:sz="18" w:space="0" w:color="999999"/>
            <w:bottom w:val="single" w:sz="8" w:space="0" w:color="999999"/>
            <w:right w:val="single" w:sz="8" w:space="0" w:color="999999"/>
          </w:tcBorders>
          <w:shd w:val="clear" w:color="auto" w:fill="CCFFCC"/>
          <w:vAlign w:val="center"/>
        </w:tcPr>
        <w:p w14:paraId="04BA9186" w14:textId="77777777" w:rsidR="00050389" w:rsidRPr="005B14DF" w:rsidRDefault="00050389" w:rsidP="003F5E76">
          <w:pPr>
            <w:pStyle w:val="Footer"/>
            <w:rPr>
              <w:rFonts w:ascii="Arial" w:hAnsi="Arial" w:cs="Arial"/>
              <w:b/>
              <w:color w:val="999999"/>
              <w:sz w:val="20"/>
              <w:szCs w:val="20"/>
            </w:rPr>
          </w:pPr>
        </w:p>
      </w:tc>
      <w:tc>
        <w:tcPr>
          <w:tcW w:w="3573" w:type="dxa"/>
          <w:vMerge/>
          <w:tcBorders>
            <w:top w:val="single" w:sz="8" w:space="0" w:color="999999"/>
            <w:left w:val="single" w:sz="8" w:space="0" w:color="999999"/>
            <w:bottom w:val="single" w:sz="8" w:space="0" w:color="999999"/>
            <w:right w:val="double" w:sz="4" w:space="0" w:color="999999"/>
          </w:tcBorders>
          <w:shd w:val="clear" w:color="auto" w:fill="CCFFCC"/>
          <w:vAlign w:val="center"/>
        </w:tcPr>
        <w:p w14:paraId="046D75D5" w14:textId="77777777" w:rsidR="00050389" w:rsidRPr="005B14DF" w:rsidRDefault="00050389" w:rsidP="003F5E76">
          <w:pPr>
            <w:pStyle w:val="Footer"/>
            <w:rPr>
              <w:rFonts w:ascii="Arial" w:hAnsi="Arial" w:cs="Arial"/>
              <w:color w:val="999999"/>
              <w:sz w:val="16"/>
            </w:rPr>
          </w:pPr>
        </w:p>
      </w:tc>
    </w:tr>
    <w:tr w:rsidR="003F0687" w:rsidRPr="00FF0C7B" w14:paraId="49D82853" w14:textId="77777777" w:rsidTr="00907C99">
      <w:trPr>
        <w:gridBefore w:val="1"/>
        <w:gridAfter w:val="1"/>
        <w:wBefore w:w="540" w:type="dxa"/>
        <w:wAfter w:w="360" w:type="dxa"/>
        <w:cantSplit/>
      </w:trPr>
      <w:tc>
        <w:tcPr>
          <w:tcW w:w="1799" w:type="dxa"/>
          <w:tcBorders>
            <w:top w:val="single" w:sz="8" w:space="0" w:color="999999"/>
            <w:left w:val="double" w:sz="4" w:space="0" w:color="999999"/>
            <w:bottom w:val="single" w:sz="8" w:space="0" w:color="999999"/>
            <w:right w:val="single" w:sz="18" w:space="0" w:color="999999"/>
          </w:tcBorders>
        </w:tcPr>
        <w:p w14:paraId="3095CA4C" w14:textId="77777777" w:rsidR="003F0687" w:rsidRPr="00FF0C7B" w:rsidRDefault="003F0687" w:rsidP="003F5E76">
          <w:pPr>
            <w:pStyle w:val="Footer"/>
            <w:rPr>
              <w:rFonts w:ascii="Arial" w:hAnsi="Arial" w:cs="Arial"/>
              <w:color w:val="999999"/>
              <w:sz w:val="16"/>
            </w:rPr>
          </w:pPr>
          <w:r w:rsidRPr="00FF0C7B">
            <w:rPr>
              <w:rFonts w:ascii="Arial" w:hAnsi="Arial" w:cs="Arial"/>
              <w:b/>
              <w:color w:val="999999"/>
              <w:sz w:val="16"/>
            </w:rPr>
            <w:t>V</w:t>
          </w:r>
          <w:r w:rsidRPr="00FF0C7B">
            <w:rPr>
              <w:rFonts w:ascii="Arial" w:hAnsi="Arial" w:cs="Arial"/>
              <w:color w:val="999999"/>
              <w:sz w:val="16"/>
            </w:rPr>
            <w:t xml:space="preserve"> - Visitors</w:t>
          </w:r>
        </w:p>
      </w:tc>
      <w:tc>
        <w:tcPr>
          <w:tcW w:w="236" w:type="dxa"/>
          <w:tcBorders>
            <w:top w:val="single" w:sz="8" w:space="0" w:color="999999"/>
            <w:left w:val="single" w:sz="18" w:space="0" w:color="999999"/>
            <w:bottom w:val="single" w:sz="8" w:space="0" w:color="999999"/>
            <w:right w:val="single" w:sz="8" w:space="0" w:color="999999"/>
          </w:tcBorders>
        </w:tcPr>
        <w:p w14:paraId="7D7E975A" w14:textId="77777777" w:rsidR="003F0687" w:rsidRPr="00FF0C7B" w:rsidRDefault="003F0687" w:rsidP="003F5E76">
          <w:pPr>
            <w:pStyle w:val="Footer"/>
            <w:rPr>
              <w:rFonts w:ascii="Arial" w:hAnsi="Arial" w:cs="Arial"/>
              <w:b/>
              <w:color w:val="999999"/>
              <w:sz w:val="16"/>
            </w:rPr>
          </w:pPr>
          <w:r w:rsidRPr="00FF0C7B">
            <w:rPr>
              <w:rFonts w:ascii="Arial" w:hAnsi="Arial" w:cs="Arial"/>
              <w:b/>
              <w:color w:val="999999"/>
              <w:sz w:val="16"/>
            </w:rPr>
            <w:t>3</w:t>
          </w:r>
        </w:p>
      </w:tc>
      <w:tc>
        <w:tcPr>
          <w:tcW w:w="2703" w:type="dxa"/>
          <w:tcBorders>
            <w:top w:val="single" w:sz="8" w:space="0" w:color="999999"/>
            <w:left w:val="single" w:sz="8" w:space="0" w:color="999999"/>
            <w:bottom w:val="single" w:sz="8" w:space="0" w:color="999999"/>
            <w:right w:val="single" w:sz="18" w:space="0" w:color="999999"/>
          </w:tcBorders>
        </w:tcPr>
        <w:p w14:paraId="7C815E6A" w14:textId="77777777" w:rsidR="003F0687" w:rsidRDefault="003F0687">
          <w:pPr>
            <w:pStyle w:val="Footer"/>
            <w:rPr>
              <w:rFonts w:ascii="Arial" w:hAnsi="Arial" w:cs="Arial"/>
              <w:color w:val="999999"/>
              <w:sz w:val="16"/>
            </w:rPr>
          </w:pPr>
          <w:r>
            <w:rPr>
              <w:rFonts w:ascii="Arial" w:hAnsi="Arial" w:cs="Arial"/>
              <w:color w:val="999999"/>
              <w:sz w:val="16"/>
            </w:rPr>
            <w:t>+7 Day Absence</w:t>
          </w:r>
        </w:p>
      </w:tc>
      <w:tc>
        <w:tcPr>
          <w:tcW w:w="236" w:type="dxa"/>
          <w:tcBorders>
            <w:top w:val="single" w:sz="8" w:space="0" w:color="999999"/>
            <w:left w:val="single" w:sz="18" w:space="0" w:color="999999"/>
            <w:bottom w:val="single" w:sz="8" w:space="0" w:color="999999"/>
            <w:right w:val="single" w:sz="8" w:space="0" w:color="999999"/>
          </w:tcBorders>
        </w:tcPr>
        <w:p w14:paraId="0A0FF921" w14:textId="77777777" w:rsidR="003F0687" w:rsidRPr="00FF0C7B" w:rsidRDefault="003F0687" w:rsidP="003F5E76">
          <w:pPr>
            <w:pStyle w:val="Footer"/>
            <w:rPr>
              <w:rFonts w:ascii="Arial" w:hAnsi="Arial" w:cs="Arial"/>
              <w:b/>
              <w:color w:val="999999"/>
              <w:sz w:val="16"/>
            </w:rPr>
          </w:pPr>
          <w:r w:rsidRPr="00FF0C7B">
            <w:rPr>
              <w:rFonts w:ascii="Arial" w:hAnsi="Arial" w:cs="Arial"/>
              <w:b/>
              <w:color w:val="999999"/>
              <w:sz w:val="16"/>
            </w:rPr>
            <w:t>3</w:t>
          </w:r>
        </w:p>
      </w:tc>
      <w:tc>
        <w:tcPr>
          <w:tcW w:w="2964" w:type="dxa"/>
          <w:gridSpan w:val="2"/>
          <w:tcBorders>
            <w:top w:val="single" w:sz="8" w:space="0" w:color="999999"/>
            <w:left w:val="single" w:sz="8" w:space="0" w:color="999999"/>
            <w:bottom w:val="single" w:sz="8" w:space="0" w:color="999999"/>
            <w:right w:val="single" w:sz="18" w:space="0" w:color="999999"/>
          </w:tcBorders>
        </w:tcPr>
        <w:p w14:paraId="21D51AC4" w14:textId="77777777" w:rsidR="003F0687" w:rsidRPr="00FF0C7B" w:rsidRDefault="003F0687" w:rsidP="003F5E76">
          <w:pPr>
            <w:pStyle w:val="Footer"/>
            <w:rPr>
              <w:rFonts w:ascii="Arial" w:hAnsi="Arial" w:cs="Arial"/>
              <w:color w:val="999999"/>
              <w:sz w:val="16"/>
            </w:rPr>
          </w:pPr>
          <w:r w:rsidRPr="00FF0C7B">
            <w:rPr>
              <w:rFonts w:ascii="Arial" w:hAnsi="Arial" w:cs="Arial"/>
              <w:color w:val="999999"/>
              <w:sz w:val="16"/>
            </w:rPr>
            <w:t>Likely</w:t>
          </w:r>
        </w:p>
      </w:tc>
      <w:tc>
        <w:tcPr>
          <w:tcW w:w="3119" w:type="dxa"/>
          <w:gridSpan w:val="2"/>
          <w:vMerge w:val="restart"/>
          <w:tcBorders>
            <w:top w:val="single" w:sz="8" w:space="0" w:color="999999"/>
            <w:left w:val="single" w:sz="18" w:space="0" w:color="999999"/>
            <w:bottom w:val="single" w:sz="8" w:space="0" w:color="999999"/>
            <w:right w:val="single" w:sz="18" w:space="0" w:color="999999"/>
          </w:tcBorders>
          <w:shd w:val="clear" w:color="auto" w:fill="FFCC00"/>
          <w:vAlign w:val="center"/>
        </w:tcPr>
        <w:p w14:paraId="07709864" w14:textId="77777777" w:rsidR="003F0687" w:rsidRPr="005B14DF" w:rsidRDefault="003F0687" w:rsidP="003F5E76">
          <w:pPr>
            <w:pStyle w:val="Footer"/>
            <w:rPr>
              <w:rFonts w:ascii="Arial" w:hAnsi="Arial" w:cs="Arial"/>
              <w:color w:val="999999"/>
              <w:sz w:val="16"/>
            </w:rPr>
          </w:pPr>
          <w:r w:rsidRPr="005B14DF">
            <w:rPr>
              <w:rFonts w:ascii="Arial" w:hAnsi="Arial" w:cs="Arial"/>
              <w:color w:val="999999"/>
              <w:sz w:val="16"/>
              <w:szCs w:val="16"/>
            </w:rPr>
            <w:t xml:space="preserve">Severity X Probability = </w:t>
          </w:r>
          <w:r w:rsidRPr="005B14DF">
            <w:rPr>
              <w:rFonts w:ascii="Arial" w:hAnsi="Arial" w:cs="Arial"/>
              <w:b/>
              <w:color w:val="999999"/>
              <w:sz w:val="20"/>
              <w:szCs w:val="20"/>
            </w:rPr>
            <w:t>6 to 14</w:t>
          </w:r>
        </w:p>
      </w:tc>
      <w:tc>
        <w:tcPr>
          <w:tcW w:w="850" w:type="dxa"/>
          <w:vMerge w:val="restart"/>
          <w:tcBorders>
            <w:top w:val="single" w:sz="8" w:space="0" w:color="999999"/>
            <w:left w:val="single" w:sz="18" w:space="0" w:color="999999"/>
            <w:bottom w:val="single" w:sz="8" w:space="0" w:color="999999"/>
            <w:right w:val="single" w:sz="8" w:space="0" w:color="999999"/>
          </w:tcBorders>
          <w:shd w:val="clear" w:color="auto" w:fill="FFCC00"/>
          <w:vAlign w:val="center"/>
        </w:tcPr>
        <w:p w14:paraId="0592D6E0" w14:textId="77777777" w:rsidR="003F0687" w:rsidRPr="005B14DF" w:rsidRDefault="003F0687" w:rsidP="003F5E76">
          <w:pPr>
            <w:pStyle w:val="Footer"/>
            <w:rPr>
              <w:rFonts w:ascii="Arial" w:hAnsi="Arial" w:cs="Arial"/>
              <w:b/>
              <w:color w:val="999999"/>
              <w:sz w:val="20"/>
              <w:szCs w:val="20"/>
            </w:rPr>
          </w:pPr>
          <w:r w:rsidRPr="005B14DF">
            <w:rPr>
              <w:rFonts w:ascii="Arial" w:hAnsi="Arial" w:cs="Arial"/>
              <w:b/>
              <w:color w:val="999999"/>
              <w:sz w:val="20"/>
              <w:szCs w:val="20"/>
            </w:rPr>
            <w:t>Med</w:t>
          </w:r>
        </w:p>
      </w:tc>
      <w:tc>
        <w:tcPr>
          <w:tcW w:w="3573" w:type="dxa"/>
          <w:vMerge w:val="restart"/>
          <w:tcBorders>
            <w:top w:val="single" w:sz="8" w:space="0" w:color="999999"/>
            <w:left w:val="single" w:sz="8" w:space="0" w:color="999999"/>
            <w:bottom w:val="single" w:sz="8" w:space="0" w:color="999999"/>
            <w:right w:val="double" w:sz="4" w:space="0" w:color="999999"/>
          </w:tcBorders>
          <w:shd w:val="clear" w:color="auto" w:fill="FFCC00"/>
          <w:vAlign w:val="center"/>
        </w:tcPr>
        <w:p w14:paraId="6D49F8BC" w14:textId="77777777" w:rsidR="003F0687" w:rsidRPr="005B14DF" w:rsidRDefault="003F0687" w:rsidP="003F5E76">
          <w:pPr>
            <w:pStyle w:val="Footer"/>
            <w:rPr>
              <w:rFonts w:ascii="Arial" w:hAnsi="Arial" w:cs="Arial"/>
              <w:color w:val="999999"/>
              <w:sz w:val="16"/>
            </w:rPr>
          </w:pPr>
          <w:proofErr w:type="gramStart"/>
          <w:r>
            <w:rPr>
              <w:rFonts w:ascii="Comic Sans MS" w:hAnsi="Comic Sans MS" w:cs="Arial"/>
              <w:b/>
              <w:color w:val="999999"/>
              <w:sz w:val="16"/>
              <w:szCs w:val="16"/>
            </w:rPr>
            <w:t xml:space="preserve">Y </w:t>
          </w:r>
          <w:r w:rsidRPr="005B14DF">
            <w:rPr>
              <w:rFonts w:ascii="Arial" w:hAnsi="Arial" w:cs="Arial"/>
              <w:b/>
              <w:color w:val="999999"/>
              <w:sz w:val="16"/>
            </w:rPr>
            <w:t xml:space="preserve"> or</w:t>
          </w:r>
          <w:proofErr w:type="gramEnd"/>
          <w:r w:rsidRPr="005B14DF">
            <w:rPr>
              <w:rFonts w:ascii="Arial" w:hAnsi="Arial" w:cs="Arial"/>
              <w:b/>
              <w:color w:val="999999"/>
              <w:sz w:val="16"/>
            </w:rPr>
            <w:t xml:space="preserve"> N</w:t>
          </w:r>
          <w:r w:rsidRPr="005B14DF">
            <w:rPr>
              <w:rFonts w:ascii="Arial" w:hAnsi="Arial" w:cs="Arial"/>
              <w:color w:val="999999"/>
              <w:sz w:val="16"/>
            </w:rPr>
            <w:t xml:space="preserve"> – may need further consideration</w:t>
          </w:r>
        </w:p>
      </w:tc>
    </w:tr>
    <w:tr w:rsidR="003F0687" w:rsidRPr="00FF0C7B" w14:paraId="646C5A38" w14:textId="77777777" w:rsidTr="00907C99">
      <w:trPr>
        <w:gridBefore w:val="1"/>
        <w:gridAfter w:val="1"/>
        <w:wBefore w:w="540" w:type="dxa"/>
        <w:wAfter w:w="360" w:type="dxa"/>
        <w:cantSplit/>
      </w:trPr>
      <w:tc>
        <w:tcPr>
          <w:tcW w:w="1799" w:type="dxa"/>
          <w:tcBorders>
            <w:top w:val="single" w:sz="8" w:space="0" w:color="999999"/>
            <w:left w:val="double" w:sz="4" w:space="0" w:color="999999"/>
            <w:bottom w:val="single" w:sz="8" w:space="0" w:color="999999"/>
            <w:right w:val="single" w:sz="18" w:space="0" w:color="999999"/>
          </w:tcBorders>
        </w:tcPr>
        <w:p w14:paraId="048FE4E1" w14:textId="77777777" w:rsidR="003F0687" w:rsidRPr="00FF0C7B" w:rsidRDefault="003F0687" w:rsidP="003F5E76">
          <w:pPr>
            <w:pStyle w:val="Footer"/>
            <w:rPr>
              <w:rFonts w:ascii="Arial" w:hAnsi="Arial" w:cs="Arial"/>
              <w:color w:val="999999"/>
              <w:sz w:val="16"/>
            </w:rPr>
          </w:pPr>
          <w:r w:rsidRPr="00FF0C7B">
            <w:rPr>
              <w:rFonts w:ascii="Arial" w:hAnsi="Arial" w:cs="Arial"/>
              <w:b/>
              <w:color w:val="999999"/>
              <w:sz w:val="16"/>
            </w:rPr>
            <w:t>P</w:t>
          </w:r>
          <w:r w:rsidRPr="00FF0C7B">
            <w:rPr>
              <w:rFonts w:ascii="Arial" w:hAnsi="Arial" w:cs="Arial"/>
              <w:color w:val="999999"/>
              <w:sz w:val="16"/>
            </w:rPr>
            <w:t xml:space="preserve"> - Public</w:t>
          </w:r>
        </w:p>
      </w:tc>
      <w:tc>
        <w:tcPr>
          <w:tcW w:w="236" w:type="dxa"/>
          <w:tcBorders>
            <w:top w:val="single" w:sz="8" w:space="0" w:color="999999"/>
            <w:left w:val="single" w:sz="18" w:space="0" w:color="999999"/>
            <w:bottom w:val="single" w:sz="8" w:space="0" w:color="999999"/>
            <w:right w:val="single" w:sz="8" w:space="0" w:color="999999"/>
          </w:tcBorders>
        </w:tcPr>
        <w:p w14:paraId="1F4C2E5C" w14:textId="77777777" w:rsidR="003F0687" w:rsidRPr="00FF0C7B" w:rsidRDefault="003F0687" w:rsidP="003F5E76">
          <w:pPr>
            <w:pStyle w:val="Footer"/>
            <w:rPr>
              <w:rFonts w:ascii="Arial" w:hAnsi="Arial" w:cs="Arial"/>
              <w:b/>
              <w:color w:val="999999"/>
              <w:sz w:val="16"/>
            </w:rPr>
          </w:pPr>
          <w:r w:rsidRPr="00FF0C7B">
            <w:rPr>
              <w:rFonts w:ascii="Arial" w:hAnsi="Arial" w:cs="Arial"/>
              <w:b/>
              <w:color w:val="999999"/>
              <w:sz w:val="16"/>
            </w:rPr>
            <w:t>4</w:t>
          </w:r>
        </w:p>
      </w:tc>
      <w:tc>
        <w:tcPr>
          <w:tcW w:w="2703" w:type="dxa"/>
          <w:tcBorders>
            <w:top w:val="single" w:sz="8" w:space="0" w:color="999999"/>
            <w:left w:val="single" w:sz="8" w:space="0" w:color="999999"/>
            <w:bottom w:val="single" w:sz="8" w:space="0" w:color="999999"/>
            <w:right w:val="single" w:sz="18" w:space="0" w:color="999999"/>
          </w:tcBorders>
        </w:tcPr>
        <w:p w14:paraId="489B2FC0" w14:textId="77777777" w:rsidR="003F0687" w:rsidRDefault="003F0687">
          <w:pPr>
            <w:pStyle w:val="Footer"/>
            <w:rPr>
              <w:rFonts w:ascii="Arial" w:hAnsi="Arial" w:cs="Arial"/>
              <w:color w:val="999999"/>
              <w:sz w:val="16"/>
            </w:rPr>
          </w:pPr>
          <w:r>
            <w:rPr>
              <w:rFonts w:ascii="Arial" w:hAnsi="Arial" w:cs="Arial"/>
              <w:color w:val="999999"/>
              <w:sz w:val="16"/>
            </w:rPr>
            <w:t xml:space="preserve">Specified Injury </w:t>
          </w:r>
        </w:p>
      </w:tc>
      <w:tc>
        <w:tcPr>
          <w:tcW w:w="236" w:type="dxa"/>
          <w:tcBorders>
            <w:top w:val="single" w:sz="8" w:space="0" w:color="999999"/>
            <w:left w:val="single" w:sz="18" w:space="0" w:color="999999"/>
            <w:bottom w:val="single" w:sz="8" w:space="0" w:color="999999"/>
            <w:right w:val="single" w:sz="8" w:space="0" w:color="999999"/>
          </w:tcBorders>
        </w:tcPr>
        <w:p w14:paraId="0483B8AA" w14:textId="77777777" w:rsidR="003F0687" w:rsidRPr="00FF0C7B" w:rsidRDefault="003F0687" w:rsidP="003F5E76">
          <w:pPr>
            <w:pStyle w:val="Footer"/>
            <w:rPr>
              <w:rFonts w:ascii="Arial" w:hAnsi="Arial" w:cs="Arial"/>
              <w:b/>
              <w:color w:val="999999"/>
              <w:sz w:val="16"/>
            </w:rPr>
          </w:pPr>
          <w:r w:rsidRPr="00FF0C7B">
            <w:rPr>
              <w:rFonts w:ascii="Arial" w:hAnsi="Arial" w:cs="Arial"/>
              <w:b/>
              <w:color w:val="999999"/>
              <w:sz w:val="16"/>
            </w:rPr>
            <w:t>4</w:t>
          </w:r>
        </w:p>
      </w:tc>
      <w:tc>
        <w:tcPr>
          <w:tcW w:w="2964" w:type="dxa"/>
          <w:gridSpan w:val="2"/>
          <w:tcBorders>
            <w:top w:val="single" w:sz="8" w:space="0" w:color="999999"/>
            <w:left w:val="single" w:sz="8" w:space="0" w:color="999999"/>
            <w:bottom w:val="single" w:sz="8" w:space="0" w:color="999999"/>
            <w:right w:val="single" w:sz="18" w:space="0" w:color="999999"/>
          </w:tcBorders>
        </w:tcPr>
        <w:p w14:paraId="4C4FF20D" w14:textId="77777777" w:rsidR="003F0687" w:rsidRPr="00FF0C7B" w:rsidRDefault="003F0687" w:rsidP="003F5E76">
          <w:pPr>
            <w:pStyle w:val="Footer"/>
            <w:rPr>
              <w:rFonts w:ascii="Arial" w:hAnsi="Arial" w:cs="Arial"/>
              <w:color w:val="999999"/>
              <w:sz w:val="16"/>
            </w:rPr>
          </w:pPr>
          <w:r w:rsidRPr="00FF0C7B">
            <w:rPr>
              <w:rFonts w:ascii="Arial" w:hAnsi="Arial" w:cs="Arial"/>
              <w:color w:val="999999"/>
              <w:sz w:val="16"/>
            </w:rPr>
            <w:t>Very Likely</w:t>
          </w:r>
        </w:p>
      </w:tc>
      <w:tc>
        <w:tcPr>
          <w:tcW w:w="3119" w:type="dxa"/>
          <w:gridSpan w:val="2"/>
          <w:vMerge/>
          <w:tcBorders>
            <w:top w:val="single" w:sz="8" w:space="0" w:color="999999"/>
            <w:left w:val="single" w:sz="18" w:space="0" w:color="999999"/>
            <w:bottom w:val="single" w:sz="8" w:space="0" w:color="999999"/>
            <w:right w:val="single" w:sz="18" w:space="0" w:color="999999"/>
          </w:tcBorders>
          <w:shd w:val="clear" w:color="auto" w:fill="FFCC00"/>
          <w:vAlign w:val="center"/>
        </w:tcPr>
        <w:p w14:paraId="3205C194" w14:textId="77777777" w:rsidR="003F0687" w:rsidRPr="005B14DF" w:rsidRDefault="003F0687" w:rsidP="003F5E76">
          <w:pPr>
            <w:pStyle w:val="Footer"/>
            <w:rPr>
              <w:rFonts w:ascii="Arial" w:hAnsi="Arial" w:cs="Arial"/>
              <w:color w:val="999999"/>
              <w:sz w:val="16"/>
            </w:rPr>
          </w:pPr>
        </w:p>
      </w:tc>
      <w:tc>
        <w:tcPr>
          <w:tcW w:w="850" w:type="dxa"/>
          <w:vMerge/>
          <w:tcBorders>
            <w:top w:val="single" w:sz="8" w:space="0" w:color="999999"/>
            <w:left w:val="single" w:sz="18" w:space="0" w:color="999999"/>
            <w:bottom w:val="single" w:sz="8" w:space="0" w:color="999999"/>
            <w:right w:val="single" w:sz="8" w:space="0" w:color="999999"/>
          </w:tcBorders>
          <w:shd w:val="clear" w:color="auto" w:fill="FFCC00"/>
          <w:vAlign w:val="center"/>
        </w:tcPr>
        <w:p w14:paraId="21E010FA" w14:textId="77777777" w:rsidR="003F0687" w:rsidRPr="005B14DF" w:rsidRDefault="003F0687" w:rsidP="003F5E76">
          <w:pPr>
            <w:pStyle w:val="Footer"/>
            <w:rPr>
              <w:rFonts w:ascii="Arial" w:hAnsi="Arial" w:cs="Arial"/>
              <w:b/>
              <w:color w:val="999999"/>
              <w:sz w:val="20"/>
              <w:szCs w:val="20"/>
            </w:rPr>
          </w:pPr>
        </w:p>
      </w:tc>
      <w:tc>
        <w:tcPr>
          <w:tcW w:w="3573" w:type="dxa"/>
          <w:vMerge/>
          <w:tcBorders>
            <w:top w:val="single" w:sz="8" w:space="0" w:color="999999"/>
            <w:left w:val="single" w:sz="8" w:space="0" w:color="999999"/>
            <w:bottom w:val="single" w:sz="8" w:space="0" w:color="999999"/>
            <w:right w:val="double" w:sz="4" w:space="0" w:color="999999"/>
          </w:tcBorders>
          <w:shd w:val="clear" w:color="auto" w:fill="FFCC00"/>
          <w:vAlign w:val="center"/>
        </w:tcPr>
        <w:p w14:paraId="2BF801DE" w14:textId="77777777" w:rsidR="003F0687" w:rsidRPr="005B14DF" w:rsidRDefault="003F0687" w:rsidP="003F5E76">
          <w:pPr>
            <w:pStyle w:val="Footer"/>
            <w:rPr>
              <w:rFonts w:ascii="Arial" w:hAnsi="Arial" w:cs="Arial"/>
              <w:color w:val="999999"/>
              <w:sz w:val="16"/>
            </w:rPr>
          </w:pPr>
        </w:p>
      </w:tc>
    </w:tr>
    <w:tr w:rsidR="00050389" w:rsidRPr="00FF0C7B" w14:paraId="36F20D00" w14:textId="77777777" w:rsidTr="00907C99">
      <w:trPr>
        <w:gridBefore w:val="1"/>
        <w:gridAfter w:val="1"/>
        <w:wBefore w:w="540" w:type="dxa"/>
        <w:wAfter w:w="360" w:type="dxa"/>
        <w:cantSplit/>
      </w:trPr>
      <w:tc>
        <w:tcPr>
          <w:tcW w:w="1799" w:type="dxa"/>
          <w:tcBorders>
            <w:top w:val="single" w:sz="8" w:space="0" w:color="999999"/>
            <w:left w:val="double" w:sz="4" w:space="0" w:color="999999"/>
            <w:bottom w:val="double" w:sz="4" w:space="0" w:color="999999"/>
            <w:right w:val="single" w:sz="18" w:space="0" w:color="999999"/>
          </w:tcBorders>
        </w:tcPr>
        <w:p w14:paraId="2BCDF581" w14:textId="77777777" w:rsidR="00050389" w:rsidRPr="00FF0C7B" w:rsidRDefault="00050389" w:rsidP="003F5E76">
          <w:pPr>
            <w:pStyle w:val="Footer"/>
            <w:rPr>
              <w:rFonts w:ascii="Arial" w:hAnsi="Arial" w:cs="Arial"/>
              <w:color w:val="999999"/>
              <w:sz w:val="16"/>
            </w:rPr>
          </w:pPr>
          <w:r w:rsidRPr="00FF0C7B">
            <w:rPr>
              <w:rFonts w:ascii="Arial" w:hAnsi="Arial" w:cs="Arial"/>
              <w:b/>
              <w:color w:val="999999"/>
              <w:sz w:val="16"/>
            </w:rPr>
            <w:t xml:space="preserve">A </w:t>
          </w:r>
          <w:r w:rsidRPr="00FF0C7B">
            <w:rPr>
              <w:rFonts w:ascii="Arial" w:hAnsi="Arial" w:cs="Arial"/>
              <w:color w:val="999999"/>
              <w:sz w:val="16"/>
            </w:rPr>
            <w:t>- All</w:t>
          </w:r>
        </w:p>
      </w:tc>
      <w:tc>
        <w:tcPr>
          <w:tcW w:w="236" w:type="dxa"/>
          <w:tcBorders>
            <w:top w:val="single" w:sz="8" w:space="0" w:color="999999"/>
            <w:left w:val="single" w:sz="18" w:space="0" w:color="999999"/>
            <w:bottom w:val="double" w:sz="4" w:space="0" w:color="999999"/>
            <w:right w:val="single" w:sz="8" w:space="0" w:color="999999"/>
          </w:tcBorders>
        </w:tcPr>
        <w:p w14:paraId="17502391" w14:textId="77777777" w:rsidR="00050389" w:rsidRPr="00FF0C7B" w:rsidRDefault="00050389" w:rsidP="003F5E76">
          <w:pPr>
            <w:pStyle w:val="Footer"/>
            <w:rPr>
              <w:rFonts w:ascii="Arial" w:hAnsi="Arial" w:cs="Arial"/>
              <w:b/>
              <w:color w:val="999999"/>
              <w:sz w:val="16"/>
            </w:rPr>
          </w:pPr>
          <w:r w:rsidRPr="00FF0C7B">
            <w:rPr>
              <w:rFonts w:ascii="Arial" w:hAnsi="Arial" w:cs="Arial"/>
              <w:b/>
              <w:color w:val="999999"/>
              <w:sz w:val="16"/>
            </w:rPr>
            <w:t>5</w:t>
          </w:r>
        </w:p>
      </w:tc>
      <w:tc>
        <w:tcPr>
          <w:tcW w:w="2703" w:type="dxa"/>
          <w:tcBorders>
            <w:top w:val="single" w:sz="8" w:space="0" w:color="999999"/>
            <w:left w:val="single" w:sz="8" w:space="0" w:color="999999"/>
            <w:bottom w:val="double" w:sz="4" w:space="0" w:color="999999"/>
            <w:right w:val="single" w:sz="18" w:space="0" w:color="999999"/>
          </w:tcBorders>
        </w:tcPr>
        <w:p w14:paraId="78713303" w14:textId="77777777" w:rsidR="00050389" w:rsidRPr="00FF0C7B" w:rsidRDefault="00050389" w:rsidP="003F5E76">
          <w:pPr>
            <w:pStyle w:val="Footer"/>
            <w:rPr>
              <w:rFonts w:ascii="Arial" w:hAnsi="Arial" w:cs="Arial"/>
              <w:color w:val="999999"/>
              <w:sz w:val="16"/>
            </w:rPr>
          </w:pPr>
          <w:r w:rsidRPr="00FF0C7B">
            <w:rPr>
              <w:rFonts w:ascii="Arial" w:hAnsi="Arial" w:cs="Arial"/>
              <w:color w:val="999999"/>
              <w:sz w:val="16"/>
            </w:rPr>
            <w:t>Death</w:t>
          </w:r>
        </w:p>
      </w:tc>
      <w:tc>
        <w:tcPr>
          <w:tcW w:w="236" w:type="dxa"/>
          <w:tcBorders>
            <w:top w:val="single" w:sz="8" w:space="0" w:color="999999"/>
            <w:left w:val="single" w:sz="18" w:space="0" w:color="999999"/>
            <w:bottom w:val="double" w:sz="4" w:space="0" w:color="999999"/>
            <w:right w:val="single" w:sz="8" w:space="0" w:color="999999"/>
          </w:tcBorders>
        </w:tcPr>
        <w:p w14:paraId="29BEE2EB" w14:textId="77777777" w:rsidR="00050389" w:rsidRPr="00FF0C7B" w:rsidRDefault="00050389" w:rsidP="003F5E76">
          <w:pPr>
            <w:pStyle w:val="Footer"/>
            <w:rPr>
              <w:rFonts w:ascii="Arial" w:hAnsi="Arial" w:cs="Arial"/>
              <w:b/>
              <w:color w:val="999999"/>
              <w:sz w:val="16"/>
            </w:rPr>
          </w:pPr>
          <w:r w:rsidRPr="00FF0C7B">
            <w:rPr>
              <w:rFonts w:ascii="Arial" w:hAnsi="Arial" w:cs="Arial"/>
              <w:b/>
              <w:color w:val="999999"/>
              <w:sz w:val="16"/>
            </w:rPr>
            <w:t>5</w:t>
          </w:r>
        </w:p>
      </w:tc>
      <w:tc>
        <w:tcPr>
          <w:tcW w:w="2964" w:type="dxa"/>
          <w:gridSpan w:val="2"/>
          <w:tcBorders>
            <w:top w:val="single" w:sz="8" w:space="0" w:color="999999"/>
            <w:left w:val="single" w:sz="8" w:space="0" w:color="999999"/>
            <w:bottom w:val="double" w:sz="4" w:space="0" w:color="999999"/>
            <w:right w:val="single" w:sz="18" w:space="0" w:color="999999"/>
          </w:tcBorders>
        </w:tcPr>
        <w:p w14:paraId="1B140958" w14:textId="77777777" w:rsidR="00050389" w:rsidRPr="00FF0C7B" w:rsidRDefault="00050389" w:rsidP="00907C99">
          <w:pPr>
            <w:pStyle w:val="Footer"/>
            <w:rPr>
              <w:rFonts w:ascii="Arial" w:hAnsi="Arial" w:cs="Arial"/>
              <w:color w:val="999999"/>
              <w:sz w:val="16"/>
            </w:rPr>
          </w:pPr>
          <w:r w:rsidRPr="00FF0C7B">
            <w:rPr>
              <w:rFonts w:ascii="Arial" w:hAnsi="Arial" w:cs="Arial"/>
              <w:color w:val="999999"/>
              <w:sz w:val="16"/>
            </w:rPr>
            <w:t>Virtually Certain</w:t>
          </w:r>
        </w:p>
      </w:tc>
      <w:tc>
        <w:tcPr>
          <w:tcW w:w="3119" w:type="dxa"/>
          <w:gridSpan w:val="2"/>
          <w:tcBorders>
            <w:top w:val="single" w:sz="8" w:space="0" w:color="999999"/>
            <w:left w:val="single" w:sz="18" w:space="0" w:color="999999"/>
            <w:bottom w:val="double" w:sz="4" w:space="0" w:color="999999"/>
            <w:right w:val="single" w:sz="18" w:space="0" w:color="999999"/>
          </w:tcBorders>
          <w:shd w:val="clear" w:color="auto" w:fill="FF0000"/>
          <w:vAlign w:val="center"/>
        </w:tcPr>
        <w:p w14:paraId="6AB742BE" w14:textId="77777777" w:rsidR="00050389" w:rsidRPr="005B14DF" w:rsidRDefault="00050389" w:rsidP="003F5E76">
          <w:pPr>
            <w:pStyle w:val="Footer"/>
            <w:rPr>
              <w:rFonts w:ascii="Arial" w:hAnsi="Arial" w:cs="Arial"/>
              <w:color w:val="999999"/>
              <w:sz w:val="16"/>
            </w:rPr>
          </w:pPr>
          <w:r w:rsidRPr="005B14DF">
            <w:rPr>
              <w:rFonts w:ascii="Arial" w:hAnsi="Arial" w:cs="Arial"/>
              <w:color w:val="999999"/>
              <w:sz w:val="16"/>
              <w:szCs w:val="16"/>
            </w:rPr>
            <w:t xml:space="preserve">Severity X Probability = </w:t>
          </w:r>
          <w:r w:rsidRPr="005B14DF">
            <w:rPr>
              <w:rFonts w:ascii="Arial" w:hAnsi="Arial" w:cs="Arial"/>
              <w:b/>
              <w:color w:val="999999"/>
              <w:sz w:val="20"/>
              <w:szCs w:val="20"/>
            </w:rPr>
            <w:t>15 to 25</w:t>
          </w:r>
        </w:p>
      </w:tc>
      <w:tc>
        <w:tcPr>
          <w:tcW w:w="850" w:type="dxa"/>
          <w:tcBorders>
            <w:top w:val="single" w:sz="8" w:space="0" w:color="999999"/>
            <w:left w:val="single" w:sz="18" w:space="0" w:color="999999"/>
            <w:bottom w:val="double" w:sz="4" w:space="0" w:color="999999"/>
            <w:right w:val="single" w:sz="8" w:space="0" w:color="999999"/>
          </w:tcBorders>
          <w:shd w:val="clear" w:color="auto" w:fill="FF0000"/>
          <w:vAlign w:val="center"/>
        </w:tcPr>
        <w:p w14:paraId="138861B2" w14:textId="77777777" w:rsidR="00050389" w:rsidRPr="005B14DF" w:rsidRDefault="00050389" w:rsidP="003F5E76">
          <w:pPr>
            <w:pStyle w:val="Footer"/>
            <w:rPr>
              <w:rFonts w:ascii="Arial" w:hAnsi="Arial" w:cs="Arial"/>
              <w:b/>
              <w:color w:val="999999"/>
              <w:sz w:val="20"/>
              <w:szCs w:val="20"/>
            </w:rPr>
          </w:pPr>
          <w:r w:rsidRPr="005B14DF">
            <w:rPr>
              <w:rFonts w:ascii="Arial" w:hAnsi="Arial" w:cs="Arial"/>
              <w:b/>
              <w:color w:val="999999"/>
              <w:sz w:val="20"/>
              <w:szCs w:val="20"/>
            </w:rPr>
            <w:t>High</w:t>
          </w:r>
        </w:p>
      </w:tc>
      <w:tc>
        <w:tcPr>
          <w:tcW w:w="3573" w:type="dxa"/>
          <w:tcBorders>
            <w:top w:val="single" w:sz="8" w:space="0" w:color="999999"/>
            <w:left w:val="single" w:sz="8" w:space="0" w:color="999999"/>
            <w:bottom w:val="double" w:sz="4" w:space="0" w:color="999999"/>
            <w:right w:val="double" w:sz="4" w:space="0" w:color="999999"/>
          </w:tcBorders>
          <w:shd w:val="clear" w:color="auto" w:fill="FF0000"/>
          <w:vAlign w:val="center"/>
        </w:tcPr>
        <w:p w14:paraId="7218A800" w14:textId="77777777" w:rsidR="00050389" w:rsidRPr="005B14DF" w:rsidRDefault="00050389" w:rsidP="003F5E76">
          <w:pPr>
            <w:pStyle w:val="Footer"/>
            <w:rPr>
              <w:rFonts w:ascii="Arial" w:hAnsi="Arial" w:cs="Arial"/>
              <w:color w:val="999999"/>
              <w:sz w:val="16"/>
            </w:rPr>
          </w:pPr>
          <w:r w:rsidRPr="005B14DF">
            <w:rPr>
              <w:rFonts w:ascii="Arial" w:hAnsi="Arial" w:cs="Arial"/>
              <w:b/>
              <w:color w:val="999999"/>
              <w:sz w:val="16"/>
            </w:rPr>
            <w:t>N</w:t>
          </w:r>
          <w:r w:rsidRPr="005B14DF">
            <w:rPr>
              <w:rFonts w:ascii="Arial" w:hAnsi="Arial" w:cs="Arial"/>
              <w:color w:val="999999"/>
              <w:sz w:val="16"/>
            </w:rPr>
            <w:t xml:space="preserve"> – Unacceptable risk </w:t>
          </w:r>
          <w:r>
            <w:rPr>
              <w:rFonts w:ascii="Arial" w:hAnsi="Arial" w:cs="Arial"/>
              <w:color w:val="999999"/>
              <w:sz w:val="16"/>
            </w:rPr>
            <w:t>Do not start work</w:t>
          </w:r>
        </w:p>
      </w:tc>
    </w:tr>
    <w:tr w:rsidR="00050389" w:rsidRPr="00164323" w14:paraId="0941D4B7" w14:textId="77777777" w:rsidTr="00907C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544" w:type="dxa"/>
          <w:gridSpan w:val="6"/>
        </w:tcPr>
        <w:p w14:paraId="7EE97C5B" w14:textId="7E5E0049" w:rsidR="00050389" w:rsidRPr="00164323" w:rsidRDefault="00F240BF" w:rsidP="00164323">
          <w:pPr>
            <w:pStyle w:val="Footer"/>
            <w:tabs>
              <w:tab w:val="left" w:pos="14724"/>
            </w:tabs>
            <w:ind w:right="-36"/>
            <w:rPr>
              <w:rFonts w:ascii="Arial" w:hAnsi="Arial" w:cs="Arial"/>
              <w:color w:val="999999"/>
              <w:sz w:val="16"/>
              <w:szCs w:val="16"/>
            </w:rPr>
          </w:pPr>
          <w:r>
            <w:rPr>
              <w:rFonts w:ascii="Arial" w:hAnsi="Arial" w:cs="Arial"/>
              <w:color w:val="999999"/>
              <w:sz w:val="16"/>
              <w:szCs w:val="16"/>
            </w:rPr>
            <w:t>X2623</w:t>
          </w:r>
        </w:p>
      </w:tc>
      <w:tc>
        <w:tcPr>
          <w:tcW w:w="5113" w:type="dxa"/>
          <w:gridSpan w:val="2"/>
        </w:tcPr>
        <w:p w14:paraId="5E54BA93" w14:textId="773DDFC9" w:rsidR="00050389" w:rsidRPr="00164323" w:rsidRDefault="00050389" w:rsidP="00164323">
          <w:pPr>
            <w:pStyle w:val="Footer"/>
            <w:tabs>
              <w:tab w:val="left" w:pos="14724"/>
            </w:tabs>
            <w:ind w:right="-36"/>
            <w:jc w:val="center"/>
            <w:rPr>
              <w:rFonts w:ascii="Arial" w:hAnsi="Arial" w:cs="Arial"/>
              <w:color w:val="999999"/>
              <w:sz w:val="16"/>
              <w:szCs w:val="16"/>
            </w:rPr>
          </w:pPr>
        </w:p>
      </w:tc>
      <w:tc>
        <w:tcPr>
          <w:tcW w:w="5723" w:type="dxa"/>
          <w:gridSpan w:val="4"/>
        </w:tcPr>
        <w:p w14:paraId="73867BA1" w14:textId="1D13F161" w:rsidR="00050389" w:rsidRPr="00164323" w:rsidRDefault="00050389" w:rsidP="00164323">
          <w:pPr>
            <w:pStyle w:val="Footer"/>
            <w:tabs>
              <w:tab w:val="left" w:pos="14724"/>
            </w:tabs>
            <w:ind w:right="-36"/>
            <w:jc w:val="right"/>
            <w:rPr>
              <w:rFonts w:ascii="Arial" w:hAnsi="Arial" w:cs="Arial"/>
              <w:color w:val="999999"/>
              <w:sz w:val="16"/>
              <w:szCs w:val="16"/>
            </w:rPr>
          </w:pPr>
          <w:r w:rsidRPr="00164323">
            <w:rPr>
              <w:rStyle w:val="PageNumber"/>
              <w:rFonts w:ascii="Arial" w:hAnsi="Arial" w:cs="Arial"/>
              <w:color w:val="999999"/>
              <w:sz w:val="16"/>
              <w:szCs w:val="16"/>
            </w:rPr>
            <w:fldChar w:fldCharType="begin"/>
          </w:r>
          <w:r w:rsidRPr="00164323">
            <w:rPr>
              <w:rStyle w:val="PageNumber"/>
              <w:rFonts w:ascii="Arial" w:hAnsi="Arial" w:cs="Arial"/>
              <w:color w:val="999999"/>
              <w:sz w:val="16"/>
              <w:szCs w:val="16"/>
            </w:rPr>
            <w:instrText xml:space="preserve"> PAGE </w:instrText>
          </w:r>
          <w:r w:rsidRPr="00164323">
            <w:rPr>
              <w:rStyle w:val="PageNumber"/>
              <w:rFonts w:ascii="Arial" w:hAnsi="Arial" w:cs="Arial"/>
              <w:color w:val="999999"/>
              <w:sz w:val="16"/>
              <w:szCs w:val="16"/>
            </w:rPr>
            <w:fldChar w:fldCharType="separate"/>
          </w:r>
          <w:r w:rsidR="003134AD">
            <w:rPr>
              <w:rStyle w:val="PageNumber"/>
              <w:rFonts w:ascii="Arial" w:hAnsi="Arial" w:cs="Arial"/>
              <w:noProof/>
              <w:color w:val="999999"/>
              <w:sz w:val="16"/>
              <w:szCs w:val="16"/>
            </w:rPr>
            <w:t>1</w:t>
          </w:r>
          <w:r w:rsidRPr="00164323">
            <w:rPr>
              <w:rStyle w:val="PageNumber"/>
              <w:rFonts w:ascii="Arial" w:hAnsi="Arial" w:cs="Arial"/>
              <w:color w:val="999999"/>
              <w:sz w:val="16"/>
              <w:szCs w:val="16"/>
            </w:rPr>
            <w:fldChar w:fldCharType="end"/>
          </w:r>
          <w:r w:rsidRPr="00164323">
            <w:rPr>
              <w:rStyle w:val="PageNumber"/>
              <w:rFonts w:ascii="Arial" w:hAnsi="Arial" w:cs="Arial"/>
              <w:color w:val="999999"/>
              <w:sz w:val="16"/>
              <w:szCs w:val="16"/>
            </w:rPr>
            <w:t xml:space="preserve"> of </w:t>
          </w:r>
          <w:r w:rsidR="00DC1A56">
            <w:rPr>
              <w:rStyle w:val="PageNumber"/>
              <w:rFonts w:ascii="Arial" w:hAnsi="Arial" w:cs="Arial"/>
              <w:color w:val="999999"/>
              <w:sz w:val="16"/>
              <w:szCs w:val="16"/>
            </w:rPr>
            <w:t>7</w:t>
          </w:r>
        </w:p>
      </w:tc>
    </w:tr>
  </w:tbl>
  <w:p w14:paraId="3D8A2275" w14:textId="77777777" w:rsidR="00050389" w:rsidRPr="004D569C" w:rsidRDefault="00050389" w:rsidP="004F213D">
    <w:pPr>
      <w:pStyle w:val="Footer"/>
      <w:tabs>
        <w:tab w:val="left" w:pos="14724"/>
      </w:tabs>
      <w:ind w:right="-36"/>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6BF1" w14:textId="77777777" w:rsidR="001D6182" w:rsidRDefault="001D6182">
      <w:r>
        <w:separator/>
      </w:r>
    </w:p>
  </w:footnote>
  <w:footnote w:type="continuationSeparator" w:id="0">
    <w:p w14:paraId="3C510632" w14:textId="77777777" w:rsidR="001D6182" w:rsidRDefault="001D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B9BC" w14:textId="77777777" w:rsidR="00050389" w:rsidRPr="00DA496C" w:rsidRDefault="00050389">
    <w:pPr>
      <w:rPr>
        <w:rFonts w:ascii="Arial" w:hAnsi="Arial" w:cs="Arial"/>
        <w:b/>
        <w:sz w:val="28"/>
        <w:szCs w:val="28"/>
      </w:rPr>
    </w:pPr>
    <w:r w:rsidRPr="00DA496C">
      <w:rPr>
        <w:rFonts w:ascii="Arial" w:hAnsi="Arial" w:cs="Arial"/>
        <w:b/>
        <w:sz w:val="28"/>
        <w:szCs w:val="28"/>
      </w:rPr>
      <w:t>RISK ASSESSMENT</w:t>
    </w: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712"/>
      <w:gridCol w:w="2770"/>
      <w:gridCol w:w="1730"/>
    </w:tblGrid>
    <w:tr w:rsidR="00050389" w:rsidRPr="00DA496C" w14:paraId="64021465" w14:textId="77777777" w:rsidTr="00050389">
      <w:trPr>
        <w:trHeight w:val="386"/>
      </w:trPr>
      <w:tc>
        <w:tcPr>
          <w:tcW w:w="2410" w:type="dxa"/>
          <w:tcBorders>
            <w:top w:val="double" w:sz="4" w:space="0" w:color="auto"/>
            <w:left w:val="double" w:sz="4" w:space="0" w:color="auto"/>
          </w:tcBorders>
        </w:tcPr>
        <w:p w14:paraId="4132457A" w14:textId="77777777" w:rsidR="00050389" w:rsidRPr="00DA496C" w:rsidRDefault="00050389" w:rsidP="00164323">
          <w:pPr>
            <w:pStyle w:val="Header"/>
            <w:tabs>
              <w:tab w:val="clear" w:pos="4320"/>
              <w:tab w:val="clear" w:pos="8640"/>
            </w:tabs>
            <w:rPr>
              <w:rFonts w:ascii="Arial" w:hAnsi="Arial" w:cs="Arial"/>
              <w:b/>
            </w:rPr>
          </w:pPr>
          <w:r w:rsidRPr="00DA496C">
            <w:rPr>
              <w:rFonts w:ascii="Arial" w:hAnsi="Arial" w:cs="Arial"/>
              <w:b/>
            </w:rPr>
            <w:t>Workplace</w:t>
          </w:r>
        </w:p>
      </w:tc>
      <w:tc>
        <w:tcPr>
          <w:tcW w:w="8712" w:type="dxa"/>
          <w:tcBorders>
            <w:top w:val="double" w:sz="4" w:space="0" w:color="auto"/>
          </w:tcBorders>
        </w:tcPr>
        <w:p w14:paraId="40A02D9D" w14:textId="45D265AE" w:rsidR="00050389" w:rsidRPr="00DA496C" w:rsidRDefault="00050389" w:rsidP="00164323">
          <w:pPr>
            <w:pStyle w:val="Header"/>
            <w:tabs>
              <w:tab w:val="clear" w:pos="4320"/>
              <w:tab w:val="clear" w:pos="8640"/>
            </w:tabs>
            <w:rPr>
              <w:rFonts w:ascii="Arial" w:hAnsi="Arial" w:cs="Arial"/>
            </w:rPr>
          </w:pPr>
        </w:p>
      </w:tc>
      <w:tc>
        <w:tcPr>
          <w:tcW w:w="2770" w:type="dxa"/>
          <w:tcBorders>
            <w:top w:val="double" w:sz="4" w:space="0" w:color="auto"/>
          </w:tcBorders>
        </w:tcPr>
        <w:p w14:paraId="5C02C723" w14:textId="77777777" w:rsidR="00050389" w:rsidRPr="00DA496C" w:rsidRDefault="00050389" w:rsidP="00164323">
          <w:pPr>
            <w:pStyle w:val="Header"/>
            <w:tabs>
              <w:tab w:val="clear" w:pos="4320"/>
              <w:tab w:val="clear" w:pos="8640"/>
            </w:tabs>
            <w:rPr>
              <w:rFonts w:ascii="Arial" w:hAnsi="Arial" w:cs="Arial"/>
            </w:rPr>
          </w:pPr>
          <w:r w:rsidRPr="00DA496C">
            <w:rPr>
              <w:rFonts w:ascii="Arial" w:hAnsi="Arial" w:cs="Arial"/>
              <w:b/>
            </w:rPr>
            <w:t>Assessment Number</w:t>
          </w:r>
        </w:p>
      </w:tc>
      <w:tc>
        <w:tcPr>
          <w:tcW w:w="1730" w:type="dxa"/>
          <w:tcBorders>
            <w:top w:val="double" w:sz="4" w:space="0" w:color="auto"/>
            <w:right w:val="double" w:sz="4" w:space="0" w:color="auto"/>
          </w:tcBorders>
          <w:vAlign w:val="center"/>
        </w:tcPr>
        <w:p w14:paraId="719E6127" w14:textId="4D5BF7BE" w:rsidR="00050389" w:rsidRPr="00DA496C" w:rsidRDefault="00F240BF" w:rsidP="00164323">
          <w:pPr>
            <w:pStyle w:val="Header"/>
            <w:tabs>
              <w:tab w:val="clear" w:pos="4320"/>
              <w:tab w:val="clear" w:pos="8640"/>
            </w:tabs>
            <w:jc w:val="center"/>
            <w:rPr>
              <w:rFonts w:ascii="Arial" w:hAnsi="Arial" w:cs="Arial"/>
            </w:rPr>
          </w:pPr>
          <w:r>
            <w:rPr>
              <w:rFonts w:ascii="Arial" w:hAnsi="Arial" w:cs="Arial"/>
            </w:rPr>
            <w:t>X2623</w:t>
          </w:r>
        </w:p>
      </w:tc>
    </w:tr>
    <w:tr w:rsidR="00050389" w:rsidRPr="00DA496C" w14:paraId="2DE39F9A" w14:textId="77777777" w:rsidTr="00050389">
      <w:trPr>
        <w:trHeight w:val="315"/>
      </w:trPr>
      <w:tc>
        <w:tcPr>
          <w:tcW w:w="2410" w:type="dxa"/>
          <w:tcBorders>
            <w:left w:val="double" w:sz="4" w:space="0" w:color="auto"/>
          </w:tcBorders>
        </w:tcPr>
        <w:p w14:paraId="3ED55104" w14:textId="77777777" w:rsidR="00050389" w:rsidRPr="00DA496C" w:rsidRDefault="00050389" w:rsidP="00164323">
          <w:pPr>
            <w:pStyle w:val="Header"/>
            <w:tabs>
              <w:tab w:val="clear" w:pos="4320"/>
              <w:tab w:val="clear" w:pos="8640"/>
            </w:tabs>
            <w:rPr>
              <w:rFonts w:ascii="Arial" w:hAnsi="Arial" w:cs="Arial"/>
              <w:b/>
            </w:rPr>
          </w:pPr>
          <w:r w:rsidRPr="00DA496C">
            <w:rPr>
              <w:rFonts w:ascii="Arial" w:hAnsi="Arial" w:cs="Arial"/>
              <w:b/>
            </w:rPr>
            <w:t>Task / Activity</w:t>
          </w:r>
        </w:p>
      </w:tc>
      <w:tc>
        <w:tcPr>
          <w:tcW w:w="13212" w:type="dxa"/>
          <w:gridSpan w:val="3"/>
          <w:tcBorders>
            <w:right w:val="double" w:sz="4" w:space="0" w:color="auto"/>
          </w:tcBorders>
        </w:tcPr>
        <w:p w14:paraId="1891D6A1" w14:textId="4B895237" w:rsidR="00050389" w:rsidRPr="00DA496C" w:rsidRDefault="001D56BF" w:rsidP="00164323">
          <w:pPr>
            <w:pStyle w:val="Header"/>
            <w:tabs>
              <w:tab w:val="clear" w:pos="4320"/>
              <w:tab w:val="clear" w:pos="8640"/>
            </w:tabs>
            <w:rPr>
              <w:rFonts w:ascii="Arial" w:hAnsi="Arial" w:cs="Arial"/>
            </w:rPr>
          </w:pPr>
          <w:r>
            <w:rPr>
              <w:rFonts w:ascii="Arial" w:hAnsi="Arial" w:cs="Arial"/>
            </w:rPr>
            <w:t>Coronavirus (COVID-19)</w:t>
          </w:r>
          <w:r w:rsidR="00BD4CAE">
            <w:rPr>
              <w:rFonts w:ascii="Arial" w:hAnsi="Arial" w:cs="Arial"/>
            </w:rPr>
            <w:t xml:space="preserve"> Risk Assessment</w:t>
          </w:r>
        </w:p>
      </w:tc>
    </w:tr>
  </w:tbl>
  <w:p w14:paraId="106EAADE" w14:textId="77777777" w:rsidR="00050389" w:rsidRPr="00DA496C" w:rsidRDefault="00050389" w:rsidP="004D4E03">
    <w:pPr>
      <w:pStyle w:val="Header"/>
      <w:tabs>
        <w:tab w:val="clear" w:pos="4320"/>
        <w:tab w:val="clear" w:pos="8640"/>
      </w:tabs>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C99"/>
    <w:multiLevelType w:val="hybridMultilevel"/>
    <w:tmpl w:val="9CEA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377B4"/>
    <w:multiLevelType w:val="hybridMultilevel"/>
    <w:tmpl w:val="F7E827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F4EEC"/>
    <w:multiLevelType w:val="hybridMultilevel"/>
    <w:tmpl w:val="EB98A3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79348A5"/>
    <w:multiLevelType w:val="hybridMultilevel"/>
    <w:tmpl w:val="3E662F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A1E31"/>
    <w:multiLevelType w:val="multilevel"/>
    <w:tmpl w:val="D98093D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85612"/>
    <w:multiLevelType w:val="hybridMultilevel"/>
    <w:tmpl w:val="520021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E13C1D"/>
    <w:multiLevelType w:val="hybridMultilevel"/>
    <w:tmpl w:val="CE88DC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050F0"/>
    <w:multiLevelType w:val="multilevel"/>
    <w:tmpl w:val="8342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A31D00"/>
    <w:multiLevelType w:val="hybridMultilevel"/>
    <w:tmpl w:val="2544FE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835AB6"/>
    <w:multiLevelType w:val="multilevel"/>
    <w:tmpl w:val="A5BA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D07803"/>
    <w:multiLevelType w:val="multilevel"/>
    <w:tmpl w:val="B8DA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3B28A6"/>
    <w:multiLevelType w:val="hybridMultilevel"/>
    <w:tmpl w:val="5E0098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1824A9A"/>
    <w:multiLevelType w:val="hybridMultilevel"/>
    <w:tmpl w:val="5592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D5809"/>
    <w:multiLevelType w:val="hybridMultilevel"/>
    <w:tmpl w:val="56D22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C52183"/>
    <w:multiLevelType w:val="hybridMultilevel"/>
    <w:tmpl w:val="C0A04E46"/>
    <w:lvl w:ilvl="0" w:tplc="4DDC3E90">
      <w:start w:val="1"/>
      <w:numFmt w:val="decimal"/>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71475C4"/>
    <w:multiLevelType w:val="hybridMultilevel"/>
    <w:tmpl w:val="15D26C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542815"/>
    <w:multiLevelType w:val="hybridMultilevel"/>
    <w:tmpl w:val="260889B6"/>
    <w:lvl w:ilvl="0" w:tplc="4DDC3E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5C5129"/>
    <w:multiLevelType w:val="hybridMultilevel"/>
    <w:tmpl w:val="B710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9478FD"/>
    <w:multiLevelType w:val="hybridMultilevel"/>
    <w:tmpl w:val="73027BE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5"/>
  </w:num>
  <w:num w:numId="4">
    <w:abstractNumId w:val="10"/>
  </w:num>
  <w:num w:numId="5">
    <w:abstractNumId w:val="3"/>
  </w:num>
  <w:num w:numId="6">
    <w:abstractNumId w:val="1"/>
  </w:num>
  <w:num w:numId="7">
    <w:abstractNumId w:val="9"/>
  </w:num>
  <w:num w:numId="8">
    <w:abstractNumId w:val="7"/>
  </w:num>
  <w:num w:numId="9">
    <w:abstractNumId w:val="4"/>
  </w:num>
  <w:num w:numId="10">
    <w:abstractNumId w:val="8"/>
  </w:num>
  <w:num w:numId="11">
    <w:abstractNumId w:val="0"/>
  </w:num>
  <w:num w:numId="12">
    <w:abstractNumId w:val="17"/>
  </w:num>
  <w:num w:numId="13">
    <w:abstractNumId w:val="2"/>
  </w:num>
  <w:num w:numId="14">
    <w:abstractNumId w:val="12"/>
  </w:num>
  <w:num w:numId="15">
    <w:abstractNumId w:val="6"/>
  </w:num>
  <w:num w:numId="16">
    <w:abstractNumId w:val="15"/>
  </w:num>
  <w:num w:numId="17">
    <w:abstractNumId w:val="16"/>
  </w:num>
  <w:num w:numId="18">
    <w:abstractNumId w:val="11"/>
  </w:num>
  <w:num w:numId="1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73"/>
    <w:rsid w:val="00010D79"/>
    <w:rsid w:val="000255D5"/>
    <w:rsid w:val="000336EB"/>
    <w:rsid w:val="0004344C"/>
    <w:rsid w:val="00043752"/>
    <w:rsid w:val="00043B96"/>
    <w:rsid w:val="00050389"/>
    <w:rsid w:val="00071E6F"/>
    <w:rsid w:val="000734F0"/>
    <w:rsid w:val="0009352A"/>
    <w:rsid w:val="0009475C"/>
    <w:rsid w:val="000C5A14"/>
    <w:rsid w:val="000D1E0A"/>
    <w:rsid w:val="000D6C8B"/>
    <w:rsid w:val="00104D37"/>
    <w:rsid w:val="0011297A"/>
    <w:rsid w:val="00122C78"/>
    <w:rsid w:val="001353AB"/>
    <w:rsid w:val="001404A9"/>
    <w:rsid w:val="00144E3E"/>
    <w:rsid w:val="00153A87"/>
    <w:rsid w:val="00164323"/>
    <w:rsid w:val="00164913"/>
    <w:rsid w:val="00171EFB"/>
    <w:rsid w:val="00176B02"/>
    <w:rsid w:val="00191D63"/>
    <w:rsid w:val="0019483D"/>
    <w:rsid w:val="001A1EE6"/>
    <w:rsid w:val="001C26EB"/>
    <w:rsid w:val="001D56BF"/>
    <w:rsid w:val="001D6182"/>
    <w:rsid w:val="001E5B0B"/>
    <w:rsid w:val="001F32BB"/>
    <w:rsid w:val="00200696"/>
    <w:rsid w:val="00234248"/>
    <w:rsid w:val="0024690E"/>
    <w:rsid w:val="0025100B"/>
    <w:rsid w:val="0025603B"/>
    <w:rsid w:val="002707F9"/>
    <w:rsid w:val="002B57D3"/>
    <w:rsid w:val="002C2988"/>
    <w:rsid w:val="002E68BE"/>
    <w:rsid w:val="002F1CFC"/>
    <w:rsid w:val="00305998"/>
    <w:rsid w:val="003134AD"/>
    <w:rsid w:val="00313698"/>
    <w:rsid w:val="00322C7E"/>
    <w:rsid w:val="00324255"/>
    <w:rsid w:val="00337121"/>
    <w:rsid w:val="00351B7C"/>
    <w:rsid w:val="00376BF2"/>
    <w:rsid w:val="00385B72"/>
    <w:rsid w:val="0038647D"/>
    <w:rsid w:val="003A121F"/>
    <w:rsid w:val="003C5BAD"/>
    <w:rsid w:val="003E03AB"/>
    <w:rsid w:val="003F0687"/>
    <w:rsid w:val="003F5E76"/>
    <w:rsid w:val="00414DCB"/>
    <w:rsid w:val="00417FB6"/>
    <w:rsid w:val="00426D2B"/>
    <w:rsid w:val="004336CF"/>
    <w:rsid w:val="0044351E"/>
    <w:rsid w:val="00452BA4"/>
    <w:rsid w:val="00455303"/>
    <w:rsid w:val="004575B2"/>
    <w:rsid w:val="00463E69"/>
    <w:rsid w:val="00464AAD"/>
    <w:rsid w:val="004668D5"/>
    <w:rsid w:val="004776EA"/>
    <w:rsid w:val="0049111F"/>
    <w:rsid w:val="00491CC9"/>
    <w:rsid w:val="004B45C3"/>
    <w:rsid w:val="004B625E"/>
    <w:rsid w:val="004C0372"/>
    <w:rsid w:val="004D1667"/>
    <w:rsid w:val="004D3558"/>
    <w:rsid w:val="004D4E03"/>
    <w:rsid w:val="004D569C"/>
    <w:rsid w:val="004E73DB"/>
    <w:rsid w:val="004E7E86"/>
    <w:rsid w:val="004F0A36"/>
    <w:rsid w:val="004F213D"/>
    <w:rsid w:val="005016D5"/>
    <w:rsid w:val="0052105A"/>
    <w:rsid w:val="005329FB"/>
    <w:rsid w:val="00535ED0"/>
    <w:rsid w:val="0054107D"/>
    <w:rsid w:val="00556EDA"/>
    <w:rsid w:val="005614BE"/>
    <w:rsid w:val="00567373"/>
    <w:rsid w:val="00577624"/>
    <w:rsid w:val="005776EF"/>
    <w:rsid w:val="00583F25"/>
    <w:rsid w:val="005A62E5"/>
    <w:rsid w:val="005D44DF"/>
    <w:rsid w:val="005F07BD"/>
    <w:rsid w:val="0060045F"/>
    <w:rsid w:val="00604F99"/>
    <w:rsid w:val="00615A05"/>
    <w:rsid w:val="00632EFA"/>
    <w:rsid w:val="006347FE"/>
    <w:rsid w:val="006843DC"/>
    <w:rsid w:val="006A39EA"/>
    <w:rsid w:val="006B3DE5"/>
    <w:rsid w:val="006C7102"/>
    <w:rsid w:val="006D1EE8"/>
    <w:rsid w:val="006E32D0"/>
    <w:rsid w:val="007143FF"/>
    <w:rsid w:val="00743507"/>
    <w:rsid w:val="00762FCF"/>
    <w:rsid w:val="00782677"/>
    <w:rsid w:val="0078346A"/>
    <w:rsid w:val="00785C9D"/>
    <w:rsid w:val="00792AD3"/>
    <w:rsid w:val="007C3CFE"/>
    <w:rsid w:val="0083397B"/>
    <w:rsid w:val="00836CEE"/>
    <w:rsid w:val="0085098D"/>
    <w:rsid w:val="00857174"/>
    <w:rsid w:val="008628A0"/>
    <w:rsid w:val="008659FC"/>
    <w:rsid w:val="00880761"/>
    <w:rsid w:val="008941CF"/>
    <w:rsid w:val="008D354E"/>
    <w:rsid w:val="00907A73"/>
    <w:rsid w:val="00907C99"/>
    <w:rsid w:val="00913F76"/>
    <w:rsid w:val="00917C36"/>
    <w:rsid w:val="00921B9D"/>
    <w:rsid w:val="009262D6"/>
    <w:rsid w:val="00931343"/>
    <w:rsid w:val="00946093"/>
    <w:rsid w:val="00952DC1"/>
    <w:rsid w:val="00953181"/>
    <w:rsid w:val="00953EE5"/>
    <w:rsid w:val="00954E50"/>
    <w:rsid w:val="009766C7"/>
    <w:rsid w:val="009D11B4"/>
    <w:rsid w:val="009D37E2"/>
    <w:rsid w:val="009E0D19"/>
    <w:rsid w:val="009E0E14"/>
    <w:rsid w:val="009E2343"/>
    <w:rsid w:val="00A13F4D"/>
    <w:rsid w:val="00A276E7"/>
    <w:rsid w:val="00A34D29"/>
    <w:rsid w:val="00A40D0F"/>
    <w:rsid w:val="00A47449"/>
    <w:rsid w:val="00A62031"/>
    <w:rsid w:val="00A66733"/>
    <w:rsid w:val="00A70281"/>
    <w:rsid w:val="00A70832"/>
    <w:rsid w:val="00AB426C"/>
    <w:rsid w:val="00AB48B1"/>
    <w:rsid w:val="00AC32F8"/>
    <w:rsid w:val="00AC3FC7"/>
    <w:rsid w:val="00AE1CE6"/>
    <w:rsid w:val="00B03C31"/>
    <w:rsid w:val="00B15B50"/>
    <w:rsid w:val="00B23D87"/>
    <w:rsid w:val="00B40FFB"/>
    <w:rsid w:val="00B41CA2"/>
    <w:rsid w:val="00B42BD0"/>
    <w:rsid w:val="00B73A69"/>
    <w:rsid w:val="00B81B92"/>
    <w:rsid w:val="00BB3779"/>
    <w:rsid w:val="00BB3965"/>
    <w:rsid w:val="00BD1964"/>
    <w:rsid w:val="00BD3690"/>
    <w:rsid w:val="00BD4CAE"/>
    <w:rsid w:val="00BE3A1D"/>
    <w:rsid w:val="00BF5DCF"/>
    <w:rsid w:val="00C0580F"/>
    <w:rsid w:val="00C1279D"/>
    <w:rsid w:val="00C25507"/>
    <w:rsid w:val="00C43095"/>
    <w:rsid w:val="00C50BCC"/>
    <w:rsid w:val="00C615A0"/>
    <w:rsid w:val="00C72291"/>
    <w:rsid w:val="00C85107"/>
    <w:rsid w:val="00CB4744"/>
    <w:rsid w:val="00CD1B58"/>
    <w:rsid w:val="00D11C56"/>
    <w:rsid w:val="00D32F59"/>
    <w:rsid w:val="00D51455"/>
    <w:rsid w:val="00D769B0"/>
    <w:rsid w:val="00D975CE"/>
    <w:rsid w:val="00DA2AA4"/>
    <w:rsid w:val="00DA496C"/>
    <w:rsid w:val="00DA5C7F"/>
    <w:rsid w:val="00DB20EA"/>
    <w:rsid w:val="00DB37FB"/>
    <w:rsid w:val="00DC18FC"/>
    <w:rsid w:val="00DC1A56"/>
    <w:rsid w:val="00DC6335"/>
    <w:rsid w:val="00DD3779"/>
    <w:rsid w:val="00E43F0E"/>
    <w:rsid w:val="00E46C5A"/>
    <w:rsid w:val="00E54E9C"/>
    <w:rsid w:val="00E61FA9"/>
    <w:rsid w:val="00E63DB8"/>
    <w:rsid w:val="00E76E87"/>
    <w:rsid w:val="00E8396D"/>
    <w:rsid w:val="00E8644B"/>
    <w:rsid w:val="00E86B84"/>
    <w:rsid w:val="00E929D2"/>
    <w:rsid w:val="00E93008"/>
    <w:rsid w:val="00E95341"/>
    <w:rsid w:val="00E96AED"/>
    <w:rsid w:val="00EC08B5"/>
    <w:rsid w:val="00EC4E85"/>
    <w:rsid w:val="00EC6466"/>
    <w:rsid w:val="00EE0E49"/>
    <w:rsid w:val="00EE2B9D"/>
    <w:rsid w:val="00F02684"/>
    <w:rsid w:val="00F10F97"/>
    <w:rsid w:val="00F11A2A"/>
    <w:rsid w:val="00F12F80"/>
    <w:rsid w:val="00F240BF"/>
    <w:rsid w:val="00F24E03"/>
    <w:rsid w:val="00F30BF8"/>
    <w:rsid w:val="00F675A9"/>
    <w:rsid w:val="00F717A2"/>
    <w:rsid w:val="00F8077A"/>
    <w:rsid w:val="00F902E8"/>
    <w:rsid w:val="00FC2B07"/>
    <w:rsid w:val="00FC424B"/>
    <w:rsid w:val="00FD1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36875"/>
  <w15:docId w15:val="{6A96FCA7-6104-40E1-843A-348251B5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4E"/>
    <w:rPr>
      <w:rFonts w:ascii="Humnst777 Cn BT" w:hAnsi="Humnst777 Cn BT"/>
      <w:sz w:val="24"/>
      <w:szCs w:val="24"/>
      <w:lang w:eastAsia="en-US"/>
    </w:rPr>
  </w:style>
  <w:style w:type="paragraph" w:styleId="Heading1">
    <w:name w:val="heading 1"/>
    <w:basedOn w:val="Normal"/>
    <w:next w:val="Normal"/>
    <w:qFormat/>
    <w:rsid w:val="0083397B"/>
    <w:pPr>
      <w:keepNext/>
      <w:outlineLvl w:val="0"/>
    </w:pPr>
    <w:rPr>
      <w:sz w:val="28"/>
    </w:rPr>
  </w:style>
  <w:style w:type="paragraph" w:styleId="Heading2">
    <w:name w:val="heading 2"/>
    <w:basedOn w:val="Normal"/>
    <w:next w:val="Normal"/>
    <w:qFormat/>
    <w:rsid w:val="0083397B"/>
    <w:pPr>
      <w:keepNext/>
      <w:outlineLvl w:val="1"/>
    </w:pPr>
    <w:rPr>
      <w:b/>
      <w:bCs/>
      <w:sz w:val="28"/>
    </w:rPr>
  </w:style>
  <w:style w:type="paragraph" w:styleId="Heading3">
    <w:name w:val="heading 3"/>
    <w:basedOn w:val="Normal"/>
    <w:next w:val="Normal"/>
    <w:qFormat/>
    <w:rsid w:val="0083397B"/>
    <w:pPr>
      <w:keepNext/>
      <w:outlineLvl w:val="2"/>
    </w:pPr>
    <w:rPr>
      <w:b/>
      <w:bCs/>
    </w:rPr>
  </w:style>
  <w:style w:type="paragraph" w:styleId="Heading4">
    <w:name w:val="heading 4"/>
    <w:basedOn w:val="Normal"/>
    <w:next w:val="Normal"/>
    <w:qFormat/>
    <w:rsid w:val="0083397B"/>
    <w:pPr>
      <w:keepNext/>
      <w:outlineLvl w:val="3"/>
    </w:pPr>
    <w:rPr>
      <w:b/>
      <w:bCs/>
      <w:sz w:val="20"/>
    </w:rPr>
  </w:style>
  <w:style w:type="paragraph" w:styleId="Heading5">
    <w:name w:val="heading 5"/>
    <w:basedOn w:val="Normal"/>
    <w:next w:val="Normal"/>
    <w:qFormat/>
    <w:rsid w:val="0083397B"/>
    <w:pPr>
      <w:keepNext/>
      <w:outlineLvl w:val="4"/>
    </w:pPr>
    <w:rPr>
      <w:b/>
      <w:i/>
      <w:sz w:val="20"/>
    </w:rPr>
  </w:style>
  <w:style w:type="paragraph" w:styleId="Heading6">
    <w:name w:val="heading 6"/>
    <w:basedOn w:val="Normal"/>
    <w:next w:val="Normal"/>
    <w:qFormat/>
    <w:rsid w:val="0083397B"/>
    <w:pPr>
      <w:keepNext/>
      <w:ind w:left="2"/>
      <w:outlineLvl w:val="5"/>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397B"/>
    <w:pPr>
      <w:tabs>
        <w:tab w:val="center" w:pos="4320"/>
        <w:tab w:val="right" w:pos="8640"/>
      </w:tabs>
    </w:pPr>
  </w:style>
  <w:style w:type="paragraph" w:styleId="Footer">
    <w:name w:val="footer"/>
    <w:basedOn w:val="Normal"/>
    <w:link w:val="FooterChar"/>
    <w:rsid w:val="0083397B"/>
    <w:pPr>
      <w:tabs>
        <w:tab w:val="center" w:pos="4320"/>
        <w:tab w:val="right" w:pos="8640"/>
      </w:tabs>
    </w:pPr>
  </w:style>
  <w:style w:type="table" w:styleId="TableGrid">
    <w:name w:val="Table Grid"/>
    <w:basedOn w:val="TableNormal"/>
    <w:rsid w:val="004D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F5DCF"/>
    <w:pPr>
      <w:jc w:val="both"/>
    </w:pPr>
    <w:rPr>
      <w:rFonts w:ascii="Times New Roman" w:hAnsi="Times New Roman"/>
      <w:color w:val="000000"/>
      <w:szCs w:val="20"/>
      <w:lang w:val="en-US"/>
    </w:rPr>
  </w:style>
  <w:style w:type="character" w:styleId="PageNumber">
    <w:name w:val="page number"/>
    <w:basedOn w:val="DefaultParagraphFont"/>
    <w:rsid w:val="00E61FA9"/>
  </w:style>
  <w:style w:type="paragraph" w:styleId="BalloonText">
    <w:name w:val="Balloon Text"/>
    <w:basedOn w:val="Normal"/>
    <w:link w:val="BalloonTextChar"/>
    <w:uiPriority w:val="99"/>
    <w:semiHidden/>
    <w:unhideWhenUsed/>
    <w:rsid w:val="0038647D"/>
    <w:rPr>
      <w:rFonts w:ascii="Tahoma" w:hAnsi="Tahoma"/>
      <w:sz w:val="16"/>
      <w:szCs w:val="16"/>
    </w:rPr>
  </w:style>
  <w:style w:type="character" w:customStyle="1" w:styleId="BalloonTextChar">
    <w:name w:val="Balloon Text Char"/>
    <w:link w:val="BalloonText"/>
    <w:uiPriority w:val="99"/>
    <w:semiHidden/>
    <w:rsid w:val="0038647D"/>
    <w:rPr>
      <w:rFonts w:ascii="Tahoma" w:hAnsi="Tahoma" w:cs="Tahoma"/>
      <w:sz w:val="16"/>
      <w:szCs w:val="16"/>
      <w:lang w:val="en-GB"/>
    </w:rPr>
  </w:style>
  <w:style w:type="character" w:customStyle="1" w:styleId="FooterChar">
    <w:name w:val="Footer Char"/>
    <w:link w:val="Footer"/>
    <w:rsid w:val="003F0687"/>
    <w:rPr>
      <w:rFonts w:ascii="Humnst777 Cn BT" w:hAnsi="Humnst777 Cn BT"/>
      <w:sz w:val="24"/>
      <w:szCs w:val="24"/>
      <w:lang w:eastAsia="en-US"/>
    </w:rPr>
  </w:style>
  <w:style w:type="character" w:styleId="Hyperlink">
    <w:name w:val="Hyperlink"/>
    <w:basedOn w:val="DefaultParagraphFont"/>
    <w:uiPriority w:val="99"/>
    <w:unhideWhenUsed/>
    <w:rsid w:val="001D56BF"/>
    <w:rPr>
      <w:color w:val="0000FF"/>
      <w:u w:val="single"/>
    </w:rPr>
  </w:style>
  <w:style w:type="paragraph" w:styleId="ListParagraph">
    <w:name w:val="List Paragraph"/>
    <w:basedOn w:val="Normal"/>
    <w:uiPriority w:val="34"/>
    <w:qFormat/>
    <w:rsid w:val="001D56BF"/>
    <w:pPr>
      <w:ind w:left="720"/>
      <w:contextualSpacing/>
    </w:pPr>
  </w:style>
  <w:style w:type="character" w:styleId="FollowedHyperlink">
    <w:name w:val="FollowedHyperlink"/>
    <w:basedOn w:val="DefaultParagraphFont"/>
    <w:uiPriority w:val="99"/>
    <w:semiHidden/>
    <w:unhideWhenUsed/>
    <w:rsid w:val="00BD1964"/>
    <w:rPr>
      <w:color w:val="800080" w:themeColor="followedHyperlink"/>
      <w:u w:val="single"/>
    </w:rPr>
  </w:style>
  <w:style w:type="paragraph" w:styleId="NormalWeb">
    <w:name w:val="Normal (Web)"/>
    <w:basedOn w:val="Normal"/>
    <w:uiPriority w:val="99"/>
    <w:unhideWhenUsed/>
    <w:rsid w:val="00BD1964"/>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F902E8"/>
    <w:rPr>
      <w:b/>
      <w:bCs/>
    </w:rPr>
  </w:style>
  <w:style w:type="character" w:styleId="UnresolvedMention">
    <w:name w:val="Unresolved Mention"/>
    <w:basedOn w:val="DefaultParagraphFont"/>
    <w:uiPriority w:val="99"/>
    <w:semiHidden/>
    <w:unhideWhenUsed/>
    <w:rsid w:val="00880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0574">
      <w:bodyDiv w:val="1"/>
      <w:marLeft w:val="0"/>
      <w:marRight w:val="0"/>
      <w:marTop w:val="0"/>
      <w:marBottom w:val="0"/>
      <w:divBdr>
        <w:top w:val="none" w:sz="0" w:space="0" w:color="auto"/>
        <w:left w:val="none" w:sz="0" w:space="0" w:color="auto"/>
        <w:bottom w:val="none" w:sz="0" w:space="0" w:color="auto"/>
        <w:right w:val="none" w:sz="0" w:space="0" w:color="auto"/>
      </w:divBdr>
    </w:div>
    <w:div w:id="634528030">
      <w:bodyDiv w:val="1"/>
      <w:marLeft w:val="0"/>
      <w:marRight w:val="0"/>
      <w:marTop w:val="0"/>
      <w:marBottom w:val="0"/>
      <w:divBdr>
        <w:top w:val="none" w:sz="0" w:space="0" w:color="auto"/>
        <w:left w:val="none" w:sz="0" w:space="0" w:color="auto"/>
        <w:bottom w:val="none" w:sz="0" w:space="0" w:color="auto"/>
        <w:right w:val="none" w:sz="0" w:space="0" w:color="auto"/>
      </w:divBdr>
    </w:div>
    <w:div w:id="720058781">
      <w:bodyDiv w:val="1"/>
      <w:marLeft w:val="0"/>
      <w:marRight w:val="0"/>
      <w:marTop w:val="0"/>
      <w:marBottom w:val="0"/>
      <w:divBdr>
        <w:top w:val="none" w:sz="0" w:space="0" w:color="auto"/>
        <w:left w:val="none" w:sz="0" w:space="0" w:color="auto"/>
        <w:bottom w:val="none" w:sz="0" w:space="0" w:color="auto"/>
        <w:right w:val="none" w:sz="0" w:space="0" w:color="auto"/>
      </w:divBdr>
    </w:div>
    <w:div w:id="782264827">
      <w:bodyDiv w:val="1"/>
      <w:marLeft w:val="0"/>
      <w:marRight w:val="0"/>
      <w:marTop w:val="0"/>
      <w:marBottom w:val="0"/>
      <w:divBdr>
        <w:top w:val="none" w:sz="0" w:space="0" w:color="auto"/>
        <w:left w:val="none" w:sz="0" w:space="0" w:color="auto"/>
        <w:bottom w:val="none" w:sz="0" w:space="0" w:color="auto"/>
        <w:right w:val="none" w:sz="0" w:space="0" w:color="auto"/>
      </w:divBdr>
    </w:div>
    <w:div w:id="821775760">
      <w:bodyDiv w:val="1"/>
      <w:marLeft w:val="0"/>
      <w:marRight w:val="0"/>
      <w:marTop w:val="0"/>
      <w:marBottom w:val="0"/>
      <w:divBdr>
        <w:top w:val="none" w:sz="0" w:space="0" w:color="auto"/>
        <w:left w:val="none" w:sz="0" w:space="0" w:color="auto"/>
        <w:bottom w:val="none" w:sz="0" w:space="0" w:color="auto"/>
        <w:right w:val="none" w:sz="0" w:space="0" w:color="auto"/>
      </w:divBdr>
    </w:div>
    <w:div w:id="1111239239">
      <w:bodyDiv w:val="1"/>
      <w:marLeft w:val="0"/>
      <w:marRight w:val="0"/>
      <w:marTop w:val="0"/>
      <w:marBottom w:val="0"/>
      <w:divBdr>
        <w:top w:val="none" w:sz="0" w:space="0" w:color="auto"/>
        <w:left w:val="none" w:sz="0" w:space="0" w:color="auto"/>
        <w:bottom w:val="none" w:sz="0" w:space="0" w:color="auto"/>
        <w:right w:val="none" w:sz="0" w:space="0" w:color="auto"/>
      </w:divBdr>
    </w:div>
    <w:div w:id="1234585124">
      <w:bodyDiv w:val="1"/>
      <w:marLeft w:val="0"/>
      <w:marRight w:val="0"/>
      <w:marTop w:val="0"/>
      <w:marBottom w:val="0"/>
      <w:divBdr>
        <w:top w:val="none" w:sz="0" w:space="0" w:color="auto"/>
        <w:left w:val="none" w:sz="0" w:space="0" w:color="auto"/>
        <w:bottom w:val="none" w:sz="0" w:space="0" w:color="auto"/>
        <w:right w:val="none" w:sz="0" w:space="0" w:color="auto"/>
      </w:divBdr>
    </w:div>
    <w:div w:id="1251239521">
      <w:bodyDiv w:val="1"/>
      <w:marLeft w:val="0"/>
      <w:marRight w:val="0"/>
      <w:marTop w:val="0"/>
      <w:marBottom w:val="0"/>
      <w:divBdr>
        <w:top w:val="none" w:sz="0" w:space="0" w:color="auto"/>
        <w:left w:val="none" w:sz="0" w:space="0" w:color="auto"/>
        <w:bottom w:val="none" w:sz="0" w:space="0" w:color="auto"/>
        <w:right w:val="none" w:sz="0" w:space="0" w:color="auto"/>
      </w:divBdr>
    </w:div>
    <w:div w:id="1335381346">
      <w:bodyDiv w:val="1"/>
      <w:marLeft w:val="0"/>
      <w:marRight w:val="0"/>
      <w:marTop w:val="0"/>
      <w:marBottom w:val="0"/>
      <w:divBdr>
        <w:top w:val="none" w:sz="0" w:space="0" w:color="auto"/>
        <w:left w:val="none" w:sz="0" w:space="0" w:color="auto"/>
        <w:bottom w:val="none" w:sz="0" w:space="0" w:color="auto"/>
        <w:right w:val="none" w:sz="0" w:space="0" w:color="auto"/>
      </w:divBdr>
    </w:div>
    <w:div w:id="1704556962">
      <w:bodyDiv w:val="1"/>
      <w:marLeft w:val="0"/>
      <w:marRight w:val="0"/>
      <w:marTop w:val="0"/>
      <w:marBottom w:val="0"/>
      <w:divBdr>
        <w:top w:val="none" w:sz="0" w:space="0" w:color="auto"/>
        <w:left w:val="none" w:sz="0" w:space="0" w:color="auto"/>
        <w:bottom w:val="none" w:sz="0" w:space="0" w:color="auto"/>
        <w:right w:val="none" w:sz="0" w:space="0" w:color="auto"/>
      </w:divBdr>
    </w:div>
    <w:div w:id="1833906323">
      <w:bodyDiv w:val="1"/>
      <w:marLeft w:val="0"/>
      <w:marRight w:val="0"/>
      <w:marTop w:val="0"/>
      <w:marBottom w:val="0"/>
      <w:divBdr>
        <w:top w:val="none" w:sz="0" w:space="0" w:color="auto"/>
        <w:left w:val="none" w:sz="0" w:space="0" w:color="auto"/>
        <w:bottom w:val="none" w:sz="0" w:space="0" w:color="auto"/>
        <w:right w:val="none" w:sz="0" w:space="0" w:color="auto"/>
      </w:divBdr>
    </w:div>
    <w:div w:id="1835606100">
      <w:bodyDiv w:val="1"/>
      <w:marLeft w:val="0"/>
      <w:marRight w:val="0"/>
      <w:marTop w:val="0"/>
      <w:marBottom w:val="0"/>
      <w:divBdr>
        <w:top w:val="none" w:sz="0" w:space="0" w:color="auto"/>
        <w:left w:val="none" w:sz="0" w:space="0" w:color="auto"/>
        <w:bottom w:val="none" w:sz="0" w:space="0" w:color="auto"/>
        <w:right w:val="none" w:sz="0" w:space="0" w:color="auto"/>
      </w:divBdr>
    </w:div>
    <w:div w:id="1923949758">
      <w:bodyDiv w:val="1"/>
      <w:marLeft w:val="0"/>
      <w:marRight w:val="0"/>
      <w:marTop w:val="0"/>
      <w:marBottom w:val="0"/>
      <w:divBdr>
        <w:top w:val="none" w:sz="0" w:space="0" w:color="auto"/>
        <w:left w:val="none" w:sz="0" w:space="0" w:color="auto"/>
        <w:bottom w:val="none" w:sz="0" w:space="0" w:color="auto"/>
        <w:right w:val="none" w:sz="0" w:space="0" w:color="auto"/>
      </w:divBdr>
    </w:div>
    <w:div w:id="193346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conditions/bronchitis/" TargetMode="External"/><Relationship Id="rId18" Type="http://schemas.openxmlformats.org/officeDocument/2006/relationships/hyperlink" Target="https://www.nhs.uk/conditions/motor-neurone-disease/" TargetMode="External"/><Relationship Id="rId26" Type="http://schemas.openxmlformats.org/officeDocument/2006/relationships/hyperlink" Target="https://www.gov.uk/government/collections/coronavirus-covid-19-list-of-guidance" TargetMode="External"/><Relationship Id="rId3" Type="http://schemas.openxmlformats.org/officeDocument/2006/relationships/customXml" Target="../customXml/item3.xml"/><Relationship Id="rId21" Type="http://schemas.openxmlformats.org/officeDocument/2006/relationships/hyperlink" Target="https://www.nhs.uk/conditions/sickle-cell-disease/" TargetMode="External"/><Relationship Id="rId7" Type="http://schemas.openxmlformats.org/officeDocument/2006/relationships/webSettings" Target="webSettings.xml"/><Relationship Id="rId12" Type="http://schemas.openxmlformats.org/officeDocument/2006/relationships/hyperlink" Target="https://www.nhs.uk/conditions/chronic-obstructive-pulmonary-disease-copd/" TargetMode="External"/><Relationship Id="rId17" Type="http://schemas.openxmlformats.org/officeDocument/2006/relationships/hyperlink" Target="https://www.nhs.uk/conditions/parkinsons-disease/" TargetMode="External"/><Relationship Id="rId25" Type="http://schemas.openxmlformats.org/officeDocument/2006/relationships/hyperlink" Target="https://www.hse.gov.uk/coronavirus/first-aid-and-medicals/first-aid-certificate-coronavirus.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s.uk/conditions/hepatitis/" TargetMode="External"/><Relationship Id="rId20" Type="http://schemas.openxmlformats.org/officeDocument/2006/relationships/hyperlink" Target="https://www.nhs.uk/conditions/diabetes/" TargetMode="External"/><Relationship Id="rId29" Type="http://schemas.openxmlformats.org/officeDocument/2006/relationships/hyperlink" Target="https://builduk.org/wp-content/uploads/2020/10/What-To-Do-If-A-Worker-Has-COVID-19-Or-Has-To-Self-Isolat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uk/conditions/asthma/" TargetMode="External"/><Relationship Id="rId24" Type="http://schemas.openxmlformats.org/officeDocument/2006/relationships/hyperlink" Target="https://www.nhs.uk/conditions/chemotherapy/"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hs.uk/conditions/kidney-disease/" TargetMode="External"/><Relationship Id="rId23" Type="http://schemas.openxmlformats.org/officeDocument/2006/relationships/hyperlink" Target="https://www.nhs.uk/conditions/steroids/" TargetMode="External"/><Relationship Id="rId28"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hyperlink" Target="https://www.nhs.uk/conditions/multiple-sclerosi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conditions/heart-failure/" TargetMode="External"/><Relationship Id="rId22" Type="http://schemas.openxmlformats.org/officeDocument/2006/relationships/hyperlink" Target="https://www.nhs.uk/conditions/hiv-and-aids/" TargetMode="External"/><Relationship Id="rId27" Type="http://schemas.openxmlformats.org/officeDocument/2006/relationships/hyperlink" Target="https://www.nhs.uk/conditions/coronavirus-covid-19/"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7EAFCE33F43B44A0ADB04FEF7A017F" ma:contentTypeVersion="13" ma:contentTypeDescription="Create a new document." ma:contentTypeScope="" ma:versionID="01396db64953ae663ea4ee80011cc2c6">
  <xsd:schema xmlns:xsd="http://www.w3.org/2001/XMLSchema" xmlns:xs="http://www.w3.org/2001/XMLSchema" xmlns:p="http://schemas.microsoft.com/office/2006/metadata/properties" xmlns:ns2="977be932-c5e3-40f8-b017-bfcc5c0028e4" xmlns:ns3="ec89c179-2fbf-4e4c-9167-f306989b9526" targetNamespace="http://schemas.microsoft.com/office/2006/metadata/properties" ma:root="true" ma:fieldsID="b7f14996f44b72f00fa489492fcc9a88" ns2:_="" ns3:_="">
    <xsd:import namespace="977be932-c5e3-40f8-b017-bfcc5c0028e4"/>
    <xsd:import namespace="ec89c179-2fbf-4e4c-9167-f306989b95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be932-c5e3-40f8-b017-bfcc5c002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89c179-2fbf-4e4c-9167-f306989b95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196D1-D015-42D9-B6F7-BEEEA24C6CB4}">
  <ds:schemaRefs>
    <ds:schemaRef ds:uri="http://schemas.microsoft.com/sharepoint/v3/contenttype/forms"/>
  </ds:schemaRefs>
</ds:datastoreItem>
</file>

<file path=customXml/itemProps2.xml><?xml version="1.0" encoding="utf-8"?>
<ds:datastoreItem xmlns:ds="http://schemas.openxmlformats.org/officeDocument/2006/customXml" ds:itemID="{A1032530-3551-4155-9E52-FD7F17CF2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607423-1817-4421-90D2-525399FB9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be932-c5e3-40f8-b017-bfcc5c0028e4"/>
    <ds:schemaRef ds:uri="ec89c179-2fbf-4e4c-9167-f306989b9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FendorHansen - Forms</vt:lpstr>
    </vt:vector>
  </TitlesOfParts>
  <Company>Fendor Hansen</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FendorHansen - Forms</dc:title>
  <dc:subject>Health and Safety Management System</dc:subject>
  <dc:creator>Mark Mallen</dc:creator>
  <cp:lastModifiedBy>Jordan Beasley</cp:lastModifiedBy>
  <cp:revision>11</cp:revision>
  <cp:lastPrinted>2012-11-20T15:25:00Z</cp:lastPrinted>
  <dcterms:created xsi:type="dcterms:W3CDTF">2021-12-07T12:31:00Z</dcterms:created>
  <dcterms:modified xsi:type="dcterms:W3CDTF">2022-03-02T12:58:00Z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0x0101009B7EAFCE33F43B44A0ADB04FEF7A017F</vt:lpwstr>
  </property>
</Properties>
</file>