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2546"/>
        <w:gridCol w:w="1261"/>
        <w:gridCol w:w="1359"/>
        <w:gridCol w:w="889"/>
        <w:gridCol w:w="2298"/>
      </w:tblGrid>
      <w:tr w:rsidR="00BD3C14" w:rsidRPr="008B42EA" w14:paraId="58BFA962" w14:textId="77777777" w:rsidTr="00302194">
        <w:trPr>
          <w:trHeight w:val="567"/>
        </w:trPr>
        <w:tc>
          <w:tcPr>
            <w:tcW w:w="1892" w:type="dxa"/>
            <w:shd w:val="clear" w:color="auto" w:fill="BFBFBF" w:themeFill="background1" w:themeFillShade="BF"/>
            <w:vAlign w:val="center"/>
          </w:tcPr>
          <w:p w14:paraId="70F0907C" w14:textId="664833A4" w:rsidR="00732298" w:rsidRPr="008F2F23" w:rsidRDefault="00BD3C14" w:rsidP="00302194">
            <w:pPr>
              <w:rPr>
                <w:rFonts w:cs="Arial"/>
                <w:b/>
                <w:sz w:val="28"/>
                <w:szCs w:val="28"/>
                <w:lang w:val="en-GB"/>
              </w:rPr>
            </w:pPr>
            <w:r w:rsidRPr="008F2F23">
              <w:rPr>
                <w:rFonts w:cs="Arial"/>
                <w:b/>
                <w:sz w:val="28"/>
                <w:szCs w:val="28"/>
                <w:lang w:val="en-GB"/>
              </w:rPr>
              <w:t>PROJECT:</w:t>
            </w:r>
          </w:p>
        </w:tc>
        <w:tc>
          <w:tcPr>
            <w:tcW w:w="8353" w:type="dxa"/>
            <w:gridSpan w:val="5"/>
            <w:vAlign w:val="center"/>
          </w:tcPr>
          <w:p w14:paraId="57E3C9C0" w14:textId="5E7275C1" w:rsidR="00732298" w:rsidRPr="008B42EA" w:rsidRDefault="006C149F" w:rsidP="00302194">
            <w:pPr>
              <w:rPr>
                <w:rFonts w:cs="Arial"/>
                <w:sz w:val="28"/>
                <w:szCs w:val="28"/>
                <w:lang w:val="en-GB"/>
              </w:rPr>
            </w:pPr>
            <w:r w:rsidRPr="008B42EA">
              <w:rPr>
                <w:rFonts w:cs="Arial"/>
                <w:sz w:val="28"/>
                <w:szCs w:val="28"/>
                <w:highlight w:val="yellow"/>
                <w:lang w:val="en-GB"/>
              </w:rPr>
              <w:t>[PROJECTNAME]</w:t>
            </w:r>
          </w:p>
        </w:tc>
      </w:tr>
      <w:tr w:rsidR="005F3F87" w:rsidRPr="008B42EA" w14:paraId="45CE62A0" w14:textId="77777777" w:rsidTr="00302194">
        <w:trPr>
          <w:trHeight w:val="567"/>
        </w:trPr>
        <w:tc>
          <w:tcPr>
            <w:tcW w:w="1892" w:type="dxa"/>
            <w:shd w:val="clear" w:color="auto" w:fill="BFBFBF" w:themeFill="background1" w:themeFillShade="BF"/>
            <w:vAlign w:val="center"/>
          </w:tcPr>
          <w:p w14:paraId="12D8F2D0" w14:textId="0891F423" w:rsidR="00FE478F" w:rsidRPr="008F2F23" w:rsidRDefault="00EC0A49" w:rsidP="00302194">
            <w:pPr>
              <w:rPr>
                <w:rFonts w:cs="Arial"/>
                <w:b/>
                <w:sz w:val="22"/>
                <w:szCs w:val="22"/>
                <w:lang w:val="en-GB"/>
              </w:rPr>
            </w:pPr>
            <w:r w:rsidRPr="008F2F23">
              <w:rPr>
                <w:rFonts w:cs="Arial"/>
                <w:b/>
                <w:sz w:val="22"/>
                <w:szCs w:val="22"/>
                <w:lang w:val="en-GB"/>
              </w:rPr>
              <w:t>JOB N</w:t>
            </w:r>
            <w:r w:rsidR="00083EAA" w:rsidRPr="008F2F23">
              <w:rPr>
                <w:rFonts w:cs="Arial"/>
                <w:b/>
                <w:sz w:val="22"/>
                <w:szCs w:val="22"/>
                <w:lang w:val="en-GB"/>
              </w:rPr>
              <w:t>O:</w:t>
            </w:r>
          </w:p>
        </w:tc>
        <w:tc>
          <w:tcPr>
            <w:tcW w:w="2546" w:type="dxa"/>
            <w:vAlign w:val="center"/>
          </w:tcPr>
          <w:p w14:paraId="03DE81E0" w14:textId="2C500577" w:rsidR="00C5159D" w:rsidRPr="008B42EA" w:rsidRDefault="00DB4EA5" w:rsidP="00302194">
            <w:pPr>
              <w:rPr>
                <w:rFonts w:cs="Arial"/>
                <w:sz w:val="22"/>
                <w:szCs w:val="22"/>
                <w:lang w:val="en-GB"/>
              </w:rPr>
            </w:pPr>
            <w:r w:rsidRPr="008B42EA">
              <w:rPr>
                <w:rFonts w:cs="Arial"/>
                <w:sz w:val="22"/>
                <w:szCs w:val="22"/>
                <w:highlight w:val="yellow"/>
                <w:lang w:val="en-GB"/>
              </w:rPr>
              <w:t>[</w:t>
            </w:r>
            <w:r w:rsidR="00083EAA" w:rsidRPr="008B42EA">
              <w:rPr>
                <w:rFonts w:cs="Arial"/>
                <w:sz w:val="22"/>
                <w:szCs w:val="22"/>
                <w:highlight w:val="yellow"/>
                <w:lang w:val="en-GB"/>
              </w:rPr>
              <w:t>JOB</w:t>
            </w:r>
            <w:r w:rsidRPr="008B42EA">
              <w:rPr>
                <w:rFonts w:cs="Arial"/>
                <w:sz w:val="22"/>
                <w:szCs w:val="22"/>
                <w:highlight w:val="yellow"/>
                <w:lang w:val="en-GB"/>
              </w:rPr>
              <w:t>NO]</w:t>
            </w:r>
          </w:p>
        </w:tc>
        <w:tc>
          <w:tcPr>
            <w:tcW w:w="1261" w:type="dxa"/>
            <w:shd w:val="clear" w:color="auto" w:fill="BFBFBF" w:themeFill="background1" w:themeFillShade="BF"/>
            <w:vAlign w:val="center"/>
          </w:tcPr>
          <w:p w14:paraId="0A292274" w14:textId="77777777" w:rsidR="00FE478F" w:rsidRPr="008B42EA" w:rsidRDefault="00FE478F" w:rsidP="00302194">
            <w:pPr>
              <w:rPr>
                <w:rFonts w:cs="Arial"/>
                <w:sz w:val="22"/>
                <w:szCs w:val="22"/>
                <w:lang w:val="en-GB"/>
              </w:rPr>
            </w:pPr>
            <w:r w:rsidRPr="008B42EA">
              <w:rPr>
                <w:rFonts w:cs="Arial"/>
                <w:b/>
                <w:sz w:val="22"/>
                <w:szCs w:val="22"/>
                <w:u w:val="single"/>
                <w:lang w:val="en-GB"/>
              </w:rPr>
              <w:t>REV No.:</w:t>
            </w:r>
          </w:p>
        </w:tc>
        <w:tc>
          <w:tcPr>
            <w:tcW w:w="1359" w:type="dxa"/>
            <w:vAlign w:val="center"/>
          </w:tcPr>
          <w:p w14:paraId="671B78D5" w14:textId="702D22EE" w:rsidR="00FE478F" w:rsidRPr="008B42EA" w:rsidRDefault="00DB4EA5" w:rsidP="00302194">
            <w:pPr>
              <w:rPr>
                <w:rFonts w:cs="Arial"/>
                <w:sz w:val="22"/>
                <w:szCs w:val="22"/>
                <w:lang w:val="en-GB"/>
              </w:rPr>
            </w:pPr>
            <w:r w:rsidRPr="008B42EA">
              <w:rPr>
                <w:rFonts w:cs="Arial"/>
                <w:sz w:val="22"/>
                <w:szCs w:val="22"/>
                <w:highlight w:val="yellow"/>
                <w:lang w:val="en-GB"/>
              </w:rPr>
              <w:t>[REV</w:t>
            </w:r>
            <w:r w:rsidR="00166D3B" w:rsidRPr="008B42EA">
              <w:rPr>
                <w:rFonts w:cs="Arial"/>
                <w:sz w:val="22"/>
                <w:szCs w:val="22"/>
                <w:highlight w:val="yellow"/>
                <w:lang w:val="en-GB"/>
              </w:rPr>
              <w:t>NO]</w:t>
            </w:r>
          </w:p>
        </w:tc>
        <w:tc>
          <w:tcPr>
            <w:tcW w:w="889" w:type="dxa"/>
            <w:shd w:val="clear" w:color="auto" w:fill="BFBFBF" w:themeFill="background1" w:themeFillShade="BF"/>
            <w:vAlign w:val="center"/>
          </w:tcPr>
          <w:p w14:paraId="23F7622A" w14:textId="77777777" w:rsidR="00FE478F" w:rsidRPr="008B42EA" w:rsidRDefault="00FE478F" w:rsidP="00302194">
            <w:pPr>
              <w:rPr>
                <w:rFonts w:cs="Arial"/>
                <w:sz w:val="22"/>
                <w:szCs w:val="22"/>
                <w:lang w:val="en-GB"/>
              </w:rPr>
            </w:pPr>
            <w:r w:rsidRPr="008B42EA">
              <w:rPr>
                <w:rFonts w:cs="Arial"/>
                <w:b/>
                <w:sz w:val="22"/>
                <w:szCs w:val="22"/>
                <w:u w:val="single"/>
                <w:lang w:val="en-GB"/>
              </w:rPr>
              <w:t>DATE:</w:t>
            </w:r>
          </w:p>
        </w:tc>
        <w:tc>
          <w:tcPr>
            <w:tcW w:w="2298" w:type="dxa"/>
            <w:vAlign w:val="center"/>
          </w:tcPr>
          <w:p w14:paraId="647DB67A" w14:textId="77777777" w:rsidR="00FE478F" w:rsidRPr="008B42EA" w:rsidRDefault="00DB4EA5" w:rsidP="00302194">
            <w:pPr>
              <w:rPr>
                <w:rFonts w:cs="Arial"/>
                <w:sz w:val="22"/>
                <w:szCs w:val="22"/>
                <w:lang w:val="en-GB"/>
              </w:rPr>
            </w:pPr>
            <w:r w:rsidRPr="008B42EA">
              <w:rPr>
                <w:rFonts w:cs="Arial"/>
                <w:sz w:val="22"/>
                <w:szCs w:val="22"/>
                <w:highlight w:val="yellow"/>
                <w:lang w:val="en-GB"/>
              </w:rPr>
              <w:t>[DATE]</w:t>
            </w:r>
          </w:p>
        </w:tc>
      </w:tr>
      <w:tr w:rsidR="008512AA" w:rsidRPr="008B42EA" w14:paraId="72B6C1B4" w14:textId="77777777" w:rsidTr="00302194">
        <w:trPr>
          <w:trHeight w:val="567"/>
        </w:trPr>
        <w:tc>
          <w:tcPr>
            <w:tcW w:w="1892" w:type="dxa"/>
            <w:shd w:val="clear" w:color="auto" w:fill="BFBFBF" w:themeFill="background1" w:themeFillShade="BF"/>
            <w:vAlign w:val="center"/>
          </w:tcPr>
          <w:p w14:paraId="02D85848" w14:textId="14EE6001" w:rsidR="008512AA" w:rsidRPr="008F2F23" w:rsidRDefault="008512AA" w:rsidP="00302194">
            <w:pPr>
              <w:rPr>
                <w:rFonts w:cs="Arial"/>
                <w:b/>
                <w:sz w:val="22"/>
                <w:szCs w:val="22"/>
                <w:lang w:val="en-GB"/>
              </w:rPr>
            </w:pPr>
            <w:r w:rsidRPr="008F2F23">
              <w:rPr>
                <w:rFonts w:cs="Arial"/>
                <w:b/>
                <w:sz w:val="22"/>
                <w:szCs w:val="22"/>
                <w:lang w:val="en-GB"/>
              </w:rPr>
              <w:t>OPERATION:</w:t>
            </w:r>
          </w:p>
        </w:tc>
        <w:tc>
          <w:tcPr>
            <w:tcW w:w="8353" w:type="dxa"/>
            <w:gridSpan w:val="5"/>
            <w:vAlign w:val="center"/>
          </w:tcPr>
          <w:p w14:paraId="190F1574" w14:textId="1DE27AD9" w:rsidR="008512AA" w:rsidRPr="008B42EA" w:rsidRDefault="008512AA" w:rsidP="00302194">
            <w:pPr>
              <w:rPr>
                <w:rFonts w:cs="Arial"/>
                <w:sz w:val="22"/>
                <w:szCs w:val="22"/>
                <w:lang w:val="en-GB"/>
              </w:rPr>
            </w:pPr>
          </w:p>
        </w:tc>
      </w:tr>
      <w:tr w:rsidR="008512AA" w:rsidRPr="008B42EA" w14:paraId="1109AFED" w14:textId="77777777" w:rsidTr="00302194">
        <w:trPr>
          <w:trHeight w:val="567"/>
        </w:trPr>
        <w:tc>
          <w:tcPr>
            <w:tcW w:w="1892" w:type="dxa"/>
            <w:shd w:val="clear" w:color="auto" w:fill="BFBFBF" w:themeFill="background1" w:themeFillShade="BF"/>
            <w:vAlign w:val="center"/>
          </w:tcPr>
          <w:p w14:paraId="19AA7B14" w14:textId="17E5BB91" w:rsidR="005F3F87" w:rsidRPr="008F2F23" w:rsidRDefault="008512AA" w:rsidP="00302194">
            <w:pPr>
              <w:rPr>
                <w:rFonts w:cs="Arial"/>
                <w:b/>
                <w:sz w:val="22"/>
                <w:szCs w:val="22"/>
                <w:lang w:val="en-GB"/>
              </w:rPr>
            </w:pPr>
            <w:r w:rsidRPr="008F2F23">
              <w:rPr>
                <w:rFonts w:cs="Arial"/>
                <w:b/>
                <w:sz w:val="22"/>
                <w:szCs w:val="22"/>
                <w:lang w:val="en-GB"/>
              </w:rPr>
              <w:t>DESCRIPTION OF WORKS:</w:t>
            </w:r>
          </w:p>
        </w:tc>
        <w:tc>
          <w:tcPr>
            <w:tcW w:w="8353" w:type="dxa"/>
            <w:gridSpan w:val="5"/>
            <w:vAlign w:val="center"/>
          </w:tcPr>
          <w:p w14:paraId="742A2CE8" w14:textId="1E827440" w:rsidR="008512AA" w:rsidRPr="008B42EA" w:rsidRDefault="008512AA" w:rsidP="00302194">
            <w:pPr>
              <w:rPr>
                <w:rFonts w:cs="Arial"/>
                <w:sz w:val="22"/>
                <w:szCs w:val="22"/>
                <w:lang w:val="en-GB"/>
              </w:rPr>
            </w:pPr>
            <w:r w:rsidRPr="008B42EA">
              <w:rPr>
                <w:rFonts w:cs="Arial"/>
                <w:sz w:val="22"/>
                <w:szCs w:val="22"/>
                <w:lang w:val="en-GB"/>
              </w:rPr>
              <w:t xml:space="preserve">The works covered by this method statement </w:t>
            </w:r>
            <w:r w:rsidR="005F3F87" w:rsidRPr="008B42EA">
              <w:rPr>
                <w:rFonts w:cs="Arial"/>
                <w:sz w:val="22"/>
                <w:szCs w:val="22"/>
                <w:lang w:val="en-GB"/>
              </w:rPr>
              <w:t xml:space="preserve">sets out a </w:t>
            </w:r>
            <w:r w:rsidRPr="008B42EA">
              <w:rPr>
                <w:rFonts w:cs="Arial"/>
                <w:sz w:val="22"/>
                <w:szCs w:val="22"/>
                <w:lang w:val="en-GB"/>
              </w:rPr>
              <w:t xml:space="preserve">safe system of work for </w:t>
            </w:r>
          </w:p>
        </w:tc>
      </w:tr>
      <w:tr w:rsidR="008512AA" w:rsidRPr="008B42EA" w14:paraId="382BA099" w14:textId="77777777" w:rsidTr="00302194">
        <w:trPr>
          <w:trHeight w:val="567"/>
        </w:trPr>
        <w:tc>
          <w:tcPr>
            <w:tcW w:w="1892" w:type="dxa"/>
            <w:shd w:val="clear" w:color="auto" w:fill="BFBFBF" w:themeFill="background1" w:themeFillShade="BF"/>
            <w:vAlign w:val="center"/>
          </w:tcPr>
          <w:p w14:paraId="6183FE69" w14:textId="13DA2B0F" w:rsidR="008512AA" w:rsidRPr="008F2F23" w:rsidRDefault="008512AA" w:rsidP="00302194">
            <w:pPr>
              <w:rPr>
                <w:rFonts w:cs="Arial"/>
                <w:b/>
                <w:sz w:val="22"/>
                <w:szCs w:val="22"/>
                <w:lang w:val="en-GB"/>
              </w:rPr>
            </w:pPr>
            <w:r w:rsidRPr="008F2F23">
              <w:rPr>
                <w:rFonts w:cs="Arial"/>
                <w:b/>
                <w:sz w:val="22"/>
                <w:szCs w:val="22"/>
                <w:lang w:val="en-GB"/>
              </w:rPr>
              <w:t>COMPILED BY:</w:t>
            </w:r>
          </w:p>
        </w:tc>
        <w:tc>
          <w:tcPr>
            <w:tcW w:w="8353" w:type="dxa"/>
            <w:gridSpan w:val="5"/>
            <w:vAlign w:val="center"/>
          </w:tcPr>
          <w:p w14:paraId="1FC3DE15" w14:textId="63595BCD" w:rsidR="008512AA" w:rsidRPr="00302194" w:rsidRDefault="008512AA" w:rsidP="00302194">
            <w:pPr>
              <w:rPr>
                <w:rFonts w:cs="Arial"/>
                <w:sz w:val="22"/>
                <w:szCs w:val="22"/>
                <w:lang w:val="en-GB"/>
              </w:rPr>
            </w:pPr>
            <w:r w:rsidRPr="008B42EA">
              <w:rPr>
                <w:rFonts w:cs="Arial"/>
                <w:sz w:val="22"/>
                <w:szCs w:val="22"/>
                <w:highlight w:val="yellow"/>
                <w:lang w:val="en-GB"/>
              </w:rPr>
              <w:t>[COMPANYREPRESENTATIVE] &amp; [COURTLEYREPRESENTATIVE]</w:t>
            </w:r>
          </w:p>
        </w:tc>
      </w:tr>
      <w:tr w:rsidR="005C01E4" w:rsidRPr="008B42EA" w14:paraId="3917CFB0" w14:textId="77777777" w:rsidTr="00302194">
        <w:trPr>
          <w:trHeight w:val="567"/>
        </w:trPr>
        <w:tc>
          <w:tcPr>
            <w:tcW w:w="1892" w:type="dxa"/>
            <w:shd w:val="clear" w:color="auto" w:fill="BFBFBF" w:themeFill="background1" w:themeFillShade="BF"/>
            <w:vAlign w:val="center"/>
          </w:tcPr>
          <w:p w14:paraId="11900824" w14:textId="3DCAD643" w:rsidR="005C01E4" w:rsidRPr="008F2F23" w:rsidRDefault="005C01E4" w:rsidP="00302194">
            <w:pPr>
              <w:rPr>
                <w:rFonts w:cs="Arial"/>
                <w:b/>
                <w:sz w:val="22"/>
                <w:szCs w:val="22"/>
                <w:lang w:val="en-GB"/>
              </w:rPr>
            </w:pPr>
            <w:r w:rsidRPr="008F2F23">
              <w:rPr>
                <w:rFonts w:cs="Arial"/>
                <w:b/>
                <w:sz w:val="22"/>
                <w:szCs w:val="22"/>
                <w:lang w:val="en-GB"/>
              </w:rPr>
              <w:t>LOCATION:</w:t>
            </w:r>
          </w:p>
        </w:tc>
        <w:tc>
          <w:tcPr>
            <w:tcW w:w="8353" w:type="dxa"/>
            <w:gridSpan w:val="5"/>
            <w:vAlign w:val="center"/>
          </w:tcPr>
          <w:p w14:paraId="585093B7" w14:textId="77777777" w:rsidR="005C01E4" w:rsidRPr="008B42EA" w:rsidRDefault="005C01E4" w:rsidP="00302194">
            <w:pPr>
              <w:rPr>
                <w:rFonts w:cs="Arial"/>
                <w:sz w:val="22"/>
                <w:szCs w:val="22"/>
                <w:lang w:val="en-GB"/>
              </w:rPr>
            </w:pPr>
            <w:r w:rsidRPr="008B42EA">
              <w:rPr>
                <w:rFonts w:cs="Arial"/>
                <w:noProof/>
                <w:sz w:val="22"/>
                <w:szCs w:val="22"/>
                <w:lang w:val="en-GB"/>
              </w:rPr>
              <w:drawing>
                <wp:inline distT="0" distB="0" distL="0" distR="0" wp14:anchorId="125BA867" wp14:editId="3F09ED26">
                  <wp:extent cx="1600200" cy="1272968"/>
                  <wp:effectExtent l="0" t="0" r="0" b="381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318" cy="1281017"/>
                          </a:xfrm>
                          <a:prstGeom prst="rect">
                            <a:avLst/>
                          </a:prstGeom>
                        </pic:spPr>
                      </pic:pic>
                    </a:graphicData>
                  </a:graphic>
                </wp:inline>
              </w:drawing>
            </w:r>
            <w:r w:rsidRPr="008B42EA">
              <w:rPr>
                <w:rFonts w:cs="Arial"/>
                <w:sz w:val="22"/>
                <w:szCs w:val="22"/>
                <w:lang w:val="en-GB"/>
              </w:rPr>
              <w:t xml:space="preserve"> </w:t>
            </w:r>
          </w:p>
          <w:p w14:paraId="5D950619" w14:textId="76A26A02" w:rsidR="005C01E4" w:rsidRPr="008B42EA" w:rsidRDefault="005C01E4" w:rsidP="00302194">
            <w:pPr>
              <w:rPr>
                <w:rFonts w:cs="Arial"/>
                <w:sz w:val="22"/>
                <w:szCs w:val="22"/>
                <w:lang w:val="en-GB"/>
              </w:rPr>
            </w:pPr>
            <w:r w:rsidRPr="008B42EA">
              <w:rPr>
                <w:rFonts w:cs="Arial"/>
                <w:sz w:val="22"/>
                <w:szCs w:val="22"/>
                <w:highlight w:val="yellow"/>
                <w:lang w:val="en-GB"/>
              </w:rPr>
              <w:t>[MAP</w:t>
            </w:r>
            <w:r w:rsidR="00D872E8" w:rsidRPr="008B42EA">
              <w:rPr>
                <w:rFonts w:cs="Arial"/>
                <w:sz w:val="22"/>
                <w:szCs w:val="22"/>
                <w:highlight w:val="yellow"/>
                <w:lang w:val="en-GB"/>
              </w:rPr>
              <w:t xml:space="preserve"> AND ADDRESS]</w:t>
            </w:r>
          </w:p>
        </w:tc>
      </w:tr>
      <w:tr w:rsidR="005C01E4" w:rsidRPr="008B42EA" w14:paraId="3D813062" w14:textId="77777777" w:rsidTr="00302194">
        <w:trPr>
          <w:trHeight w:val="567"/>
        </w:trPr>
        <w:tc>
          <w:tcPr>
            <w:tcW w:w="1892" w:type="dxa"/>
            <w:shd w:val="clear" w:color="auto" w:fill="BFBFBF" w:themeFill="background1" w:themeFillShade="BF"/>
            <w:vAlign w:val="center"/>
          </w:tcPr>
          <w:p w14:paraId="7F6D9AC9" w14:textId="5AA30DD3" w:rsidR="005C01E4" w:rsidRPr="008F2F23" w:rsidRDefault="005C01E4" w:rsidP="00302194">
            <w:pPr>
              <w:rPr>
                <w:rFonts w:cs="Arial"/>
                <w:b/>
                <w:sz w:val="22"/>
                <w:szCs w:val="22"/>
                <w:lang w:val="en-GB"/>
              </w:rPr>
            </w:pPr>
            <w:r w:rsidRPr="008F2F23">
              <w:rPr>
                <w:rFonts w:cs="Arial"/>
                <w:b/>
                <w:sz w:val="22"/>
                <w:szCs w:val="22"/>
                <w:lang w:val="en-GB"/>
              </w:rPr>
              <w:t>MONITORING:</w:t>
            </w:r>
          </w:p>
        </w:tc>
        <w:tc>
          <w:tcPr>
            <w:tcW w:w="8353" w:type="dxa"/>
            <w:gridSpan w:val="5"/>
            <w:vAlign w:val="center"/>
          </w:tcPr>
          <w:p w14:paraId="2AD80D41" w14:textId="3793AB77" w:rsidR="005C01E4" w:rsidRPr="008B42EA" w:rsidRDefault="005C01E4" w:rsidP="00302194">
            <w:pPr>
              <w:rPr>
                <w:rFonts w:cs="Arial"/>
                <w:sz w:val="22"/>
                <w:szCs w:val="22"/>
                <w:highlight w:val="yellow"/>
                <w:lang w:val="en-GB"/>
              </w:rPr>
            </w:pPr>
            <w:r w:rsidRPr="008B42EA">
              <w:rPr>
                <w:rFonts w:cs="Arial"/>
                <w:sz w:val="22"/>
                <w:szCs w:val="22"/>
                <w:lang w:val="en-GB"/>
              </w:rPr>
              <w:t>These works will be subject to suitable monitoring and supervision to ensure the effective implementation of this safe system of work. [</w:t>
            </w:r>
            <w:r w:rsidRPr="008B42EA">
              <w:rPr>
                <w:rFonts w:cs="Arial"/>
                <w:sz w:val="22"/>
                <w:szCs w:val="22"/>
                <w:highlight w:val="yellow"/>
                <w:lang w:val="en-GB"/>
              </w:rPr>
              <w:t>COMPANYREPRESENTATIVE</w:t>
            </w:r>
            <w:r w:rsidRPr="008B42EA">
              <w:rPr>
                <w:rFonts w:cs="Arial"/>
                <w:sz w:val="22"/>
                <w:szCs w:val="22"/>
                <w:lang w:val="en-GB"/>
              </w:rPr>
              <w:t>] will visit the site at suitable intervals. A Site Supervisor will always be available on site while we have workers engaged here. The works are liable for random site inspection and audit by our independent Health and Safety Advisors.</w:t>
            </w:r>
          </w:p>
        </w:tc>
      </w:tr>
      <w:tr w:rsidR="005C01E4" w:rsidRPr="008B42EA" w14:paraId="14F5B451" w14:textId="77777777" w:rsidTr="00302194">
        <w:trPr>
          <w:trHeight w:val="567"/>
        </w:trPr>
        <w:tc>
          <w:tcPr>
            <w:tcW w:w="1892" w:type="dxa"/>
            <w:shd w:val="clear" w:color="auto" w:fill="BFBFBF" w:themeFill="background1" w:themeFillShade="BF"/>
            <w:vAlign w:val="center"/>
          </w:tcPr>
          <w:p w14:paraId="11F4AC4C" w14:textId="54420316" w:rsidR="005C01E4" w:rsidRPr="008F2F23" w:rsidRDefault="005C01E4" w:rsidP="00302194">
            <w:pPr>
              <w:rPr>
                <w:rFonts w:cs="Arial"/>
                <w:b/>
                <w:sz w:val="22"/>
                <w:szCs w:val="22"/>
                <w:lang w:val="en-GB"/>
              </w:rPr>
            </w:pPr>
            <w:r w:rsidRPr="008F2F23">
              <w:rPr>
                <w:rFonts w:cs="Arial"/>
                <w:b/>
                <w:sz w:val="22"/>
                <w:szCs w:val="22"/>
                <w:lang w:val="en-GB"/>
              </w:rPr>
              <w:t>MANAGEMENT:</w:t>
            </w:r>
          </w:p>
        </w:tc>
        <w:tc>
          <w:tcPr>
            <w:tcW w:w="8353" w:type="dxa"/>
            <w:gridSpan w:val="5"/>
            <w:vAlign w:val="center"/>
          </w:tcPr>
          <w:p w14:paraId="72828A04" w14:textId="7623B52A" w:rsidR="005C01E4" w:rsidRPr="008B42EA" w:rsidRDefault="005C01E4" w:rsidP="00302194">
            <w:pPr>
              <w:rPr>
                <w:rFonts w:cs="Arial"/>
                <w:sz w:val="22"/>
                <w:szCs w:val="22"/>
                <w:highlight w:val="yellow"/>
                <w:lang w:val="en-GB"/>
              </w:rPr>
            </w:pPr>
            <w:r w:rsidRPr="008B42EA">
              <w:rPr>
                <w:rFonts w:cs="Arial"/>
                <w:sz w:val="22"/>
                <w:szCs w:val="22"/>
                <w:highlight w:val="yellow"/>
                <w:lang w:val="en-GB"/>
              </w:rPr>
              <w:t>[COMPANYREPRESENTATIVE]</w:t>
            </w:r>
          </w:p>
        </w:tc>
      </w:tr>
      <w:tr w:rsidR="005C01E4" w:rsidRPr="008B42EA" w14:paraId="447937C1" w14:textId="77777777" w:rsidTr="00302194">
        <w:trPr>
          <w:trHeight w:val="567"/>
        </w:trPr>
        <w:tc>
          <w:tcPr>
            <w:tcW w:w="1892" w:type="dxa"/>
            <w:shd w:val="clear" w:color="auto" w:fill="BFBFBF" w:themeFill="background1" w:themeFillShade="BF"/>
            <w:vAlign w:val="center"/>
          </w:tcPr>
          <w:p w14:paraId="30FB0BCA" w14:textId="7A0BC116" w:rsidR="005C01E4" w:rsidRPr="008F2F23" w:rsidRDefault="005C01E4" w:rsidP="00302194">
            <w:pPr>
              <w:rPr>
                <w:rFonts w:cs="Arial"/>
                <w:b/>
                <w:sz w:val="22"/>
                <w:szCs w:val="22"/>
                <w:lang w:val="en-GB"/>
              </w:rPr>
            </w:pPr>
            <w:r w:rsidRPr="008F2F23">
              <w:rPr>
                <w:rFonts w:cs="Arial"/>
                <w:b/>
                <w:sz w:val="22"/>
                <w:szCs w:val="22"/>
                <w:lang w:val="en-GB"/>
              </w:rPr>
              <w:t>SUPERVISION:</w:t>
            </w:r>
          </w:p>
        </w:tc>
        <w:tc>
          <w:tcPr>
            <w:tcW w:w="8353" w:type="dxa"/>
            <w:gridSpan w:val="5"/>
            <w:vAlign w:val="center"/>
          </w:tcPr>
          <w:p w14:paraId="59C6A8E1" w14:textId="3B3A7507" w:rsidR="005C01E4" w:rsidRPr="008B42EA" w:rsidRDefault="005C01E4" w:rsidP="00302194">
            <w:pPr>
              <w:rPr>
                <w:rFonts w:cs="Arial"/>
                <w:sz w:val="22"/>
                <w:szCs w:val="22"/>
                <w:lang w:val="en-GB"/>
              </w:rPr>
            </w:pPr>
            <w:r w:rsidRPr="008B42EA">
              <w:rPr>
                <w:rFonts w:cs="Arial"/>
                <w:sz w:val="22"/>
                <w:szCs w:val="22"/>
                <w:highlight w:val="yellow"/>
                <w:lang w:val="en-GB"/>
              </w:rPr>
              <w:t>[SUPERVISORNAME]</w:t>
            </w:r>
            <w:r w:rsidRPr="008B42EA">
              <w:rPr>
                <w:rFonts w:cs="Arial"/>
                <w:sz w:val="22"/>
                <w:szCs w:val="22"/>
                <w:lang w:val="en-GB"/>
              </w:rPr>
              <w:t xml:space="preserve">  </w:t>
            </w:r>
          </w:p>
          <w:p w14:paraId="4CA85267" w14:textId="77777777" w:rsidR="005C01E4" w:rsidRPr="008B42EA" w:rsidRDefault="005C01E4" w:rsidP="00302194">
            <w:pPr>
              <w:rPr>
                <w:rFonts w:cs="Arial"/>
                <w:sz w:val="22"/>
                <w:szCs w:val="22"/>
                <w:lang w:val="en-GB"/>
              </w:rPr>
            </w:pPr>
          </w:p>
          <w:p w14:paraId="45C8B7A0" w14:textId="673DB007" w:rsidR="005C01E4" w:rsidRPr="008B42EA" w:rsidRDefault="005C01E4" w:rsidP="00302194">
            <w:pPr>
              <w:rPr>
                <w:rFonts w:cs="Arial"/>
                <w:sz w:val="22"/>
                <w:szCs w:val="22"/>
                <w:lang w:val="en-GB"/>
              </w:rPr>
            </w:pPr>
            <w:r w:rsidRPr="008B42EA">
              <w:rPr>
                <w:rFonts w:cs="Arial"/>
                <w:b/>
                <w:sz w:val="22"/>
                <w:szCs w:val="22"/>
                <w:lang w:val="en-GB"/>
              </w:rPr>
              <w:t>Training Requirements/Standards</w:t>
            </w:r>
            <w:r w:rsidRPr="008B42EA">
              <w:rPr>
                <w:rFonts w:cs="Arial"/>
                <w:sz w:val="22"/>
                <w:szCs w:val="22"/>
                <w:lang w:val="en-GB"/>
              </w:rPr>
              <w:t xml:space="preserve">: </w:t>
            </w:r>
          </w:p>
          <w:p w14:paraId="43A263B7" w14:textId="620F45BE" w:rsidR="005C01E4" w:rsidRPr="008B42EA" w:rsidRDefault="005C01E4" w:rsidP="00302194">
            <w:pPr>
              <w:pStyle w:val="ListParagraph"/>
              <w:numPr>
                <w:ilvl w:val="0"/>
                <w:numId w:val="12"/>
              </w:numPr>
              <w:rPr>
                <w:rFonts w:cs="Arial"/>
                <w:sz w:val="22"/>
                <w:szCs w:val="22"/>
                <w:lang w:val="en-GB"/>
              </w:rPr>
            </w:pPr>
            <w:r w:rsidRPr="008B42EA">
              <w:rPr>
                <w:rFonts w:cs="Arial"/>
                <w:sz w:val="22"/>
                <w:szCs w:val="22"/>
                <w:lang w:val="en-GB"/>
              </w:rPr>
              <w:t>Holds a Site Supervisors Safety Training Scheme certificate (SSSTS).</w:t>
            </w:r>
            <w:r w:rsidRPr="008B42EA">
              <w:rPr>
                <w:rFonts w:cs="Arial"/>
                <w:noProof/>
                <w:sz w:val="22"/>
                <w:szCs w:val="22"/>
                <w:lang w:val="en-GB"/>
              </w:rPr>
              <w:t xml:space="preserve"> </w:t>
            </w:r>
            <w:r w:rsidRPr="008B42EA">
              <w:rPr>
                <w:rFonts w:cs="Arial"/>
                <w:noProof/>
                <w:sz w:val="22"/>
                <w:szCs w:val="22"/>
                <w:lang w:val="en-GB"/>
              </w:rPr>
              <w:drawing>
                <wp:inline distT="0" distB="0" distL="0" distR="0" wp14:anchorId="2703D555" wp14:editId="69C94458">
                  <wp:extent cx="457200" cy="172119"/>
                  <wp:effectExtent l="0" t="0" r="0" b="0"/>
                  <wp:docPr id="10" name="Picture 10" descr="S:\Documents\COURTLEY\Product\Logos\Other Logos\TRAINING\CITB\CITB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ocuments\COURTLEY\Product\Logos\Other Logos\TRAINING\CITB\CITB Full 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796" cy="181755"/>
                          </a:xfrm>
                          <a:prstGeom prst="rect">
                            <a:avLst/>
                          </a:prstGeom>
                          <a:noFill/>
                          <a:ln>
                            <a:noFill/>
                          </a:ln>
                        </pic:spPr>
                      </pic:pic>
                    </a:graphicData>
                  </a:graphic>
                </wp:inline>
              </w:drawing>
            </w:r>
          </w:p>
          <w:p w14:paraId="0B3C0071" w14:textId="1F920915" w:rsidR="005C01E4" w:rsidRPr="008B42EA" w:rsidRDefault="005C01E4" w:rsidP="00302194">
            <w:pPr>
              <w:pStyle w:val="ListParagraph"/>
              <w:numPr>
                <w:ilvl w:val="0"/>
                <w:numId w:val="12"/>
              </w:numPr>
              <w:rPr>
                <w:rFonts w:cs="Arial"/>
                <w:sz w:val="22"/>
                <w:szCs w:val="22"/>
                <w:lang w:val="en-GB"/>
              </w:rPr>
            </w:pPr>
            <w:r w:rsidRPr="008B42EA">
              <w:rPr>
                <w:rFonts w:cs="Arial"/>
                <w:noProof/>
                <w:sz w:val="22"/>
                <w:szCs w:val="22"/>
              </w:rPr>
              <w:drawing>
                <wp:anchor distT="0" distB="0" distL="114300" distR="114300" simplePos="0" relativeHeight="251661324" behindDoc="0" locked="0" layoutInCell="1" allowOverlap="1" wp14:anchorId="5DEE3964" wp14:editId="14B473C0">
                  <wp:simplePos x="0" y="0"/>
                  <wp:positionH relativeFrom="column">
                    <wp:posOffset>4366260</wp:posOffset>
                  </wp:positionH>
                  <wp:positionV relativeFrom="paragraph">
                    <wp:posOffset>34290</wp:posOffset>
                  </wp:positionV>
                  <wp:extent cx="387350" cy="190500"/>
                  <wp:effectExtent l="0" t="0" r="0" b="0"/>
                  <wp:wrapThrough wrapText="bothSides">
                    <wp:wrapPolygon edited="0">
                      <wp:start x="0" y="0"/>
                      <wp:lineTo x="0" y="19440"/>
                      <wp:lineTo x="20184" y="19440"/>
                      <wp:lineTo x="20184" y="0"/>
                      <wp:lineTo x="0" y="0"/>
                    </wp:wrapPolygon>
                  </wp:wrapThrough>
                  <wp:docPr id="13" name="Picture 13" descr="Image result for c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s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35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2EA">
              <w:rPr>
                <w:rFonts w:cs="Arial"/>
                <w:sz w:val="22"/>
                <w:szCs w:val="22"/>
                <w:lang w:val="en-GB"/>
              </w:rPr>
              <w:t>Holds a Construction Skills Certification Scheme (CSCS) card</w:t>
            </w:r>
          </w:p>
          <w:p w14:paraId="497B416F" w14:textId="77777777" w:rsidR="005C01E4" w:rsidRPr="008B42EA" w:rsidRDefault="005C01E4" w:rsidP="00302194">
            <w:pPr>
              <w:rPr>
                <w:rFonts w:cs="Arial"/>
                <w:sz w:val="22"/>
                <w:szCs w:val="22"/>
                <w:lang w:val="en-GB"/>
              </w:rPr>
            </w:pPr>
          </w:p>
          <w:p w14:paraId="02EE0B3D" w14:textId="77777777" w:rsidR="005C01E4" w:rsidRPr="008B42EA" w:rsidRDefault="005C01E4" w:rsidP="00302194">
            <w:pPr>
              <w:rPr>
                <w:rFonts w:cs="Arial"/>
                <w:b/>
                <w:bCs/>
                <w:sz w:val="22"/>
                <w:szCs w:val="22"/>
                <w:lang w:val="en-GB"/>
              </w:rPr>
            </w:pPr>
            <w:r w:rsidRPr="008B42EA">
              <w:rPr>
                <w:rFonts w:cs="Arial"/>
                <w:b/>
                <w:bCs/>
                <w:sz w:val="22"/>
                <w:szCs w:val="22"/>
                <w:lang w:val="en-GB"/>
              </w:rPr>
              <w:t>Duties</w:t>
            </w:r>
          </w:p>
          <w:p w14:paraId="540FA44C" w14:textId="09AADD20" w:rsidR="005C01E4" w:rsidRPr="008B42EA" w:rsidRDefault="005C01E4" w:rsidP="00302194">
            <w:pPr>
              <w:pStyle w:val="ListParagraph"/>
              <w:numPr>
                <w:ilvl w:val="0"/>
                <w:numId w:val="14"/>
              </w:numPr>
              <w:rPr>
                <w:rFonts w:cs="Arial"/>
                <w:b/>
                <w:bCs/>
                <w:sz w:val="22"/>
                <w:szCs w:val="22"/>
                <w:lang w:val="en-GB"/>
              </w:rPr>
            </w:pPr>
            <w:r w:rsidRPr="008B42EA">
              <w:rPr>
                <w:rFonts w:cs="Arial"/>
                <w:sz w:val="22"/>
                <w:szCs w:val="22"/>
                <w:lang w:val="en-GB"/>
              </w:rPr>
              <w:t>Conduct point of work assessment of risk</w:t>
            </w:r>
          </w:p>
          <w:p w14:paraId="3EFF53A8" w14:textId="47319436" w:rsidR="005C01E4" w:rsidRPr="008B42EA" w:rsidRDefault="005C01E4" w:rsidP="00302194">
            <w:pPr>
              <w:pStyle w:val="ListParagraph"/>
              <w:numPr>
                <w:ilvl w:val="0"/>
                <w:numId w:val="14"/>
              </w:numPr>
              <w:rPr>
                <w:rFonts w:cs="Arial"/>
                <w:b/>
                <w:bCs/>
                <w:sz w:val="22"/>
                <w:szCs w:val="22"/>
                <w:lang w:val="en-GB"/>
              </w:rPr>
            </w:pPr>
            <w:r w:rsidRPr="008B42EA">
              <w:rPr>
                <w:rFonts w:cs="Arial"/>
                <w:sz w:val="22"/>
                <w:szCs w:val="22"/>
                <w:lang w:val="en-GB"/>
              </w:rPr>
              <w:t>Monitor site activities effectively</w:t>
            </w:r>
          </w:p>
          <w:p w14:paraId="4B241522" w14:textId="77777777" w:rsidR="005C01E4" w:rsidRPr="008B42EA" w:rsidRDefault="005C01E4" w:rsidP="00302194">
            <w:pPr>
              <w:pStyle w:val="ListParagraph"/>
              <w:numPr>
                <w:ilvl w:val="0"/>
                <w:numId w:val="14"/>
              </w:numPr>
              <w:rPr>
                <w:rFonts w:cs="Arial"/>
                <w:b/>
                <w:bCs/>
                <w:sz w:val="22"/>
                <w:szCs w:val="22"/>
                <w:lang w:val="en-GB"/>
              </w:rPr>
            </w:pPr>
            <w:r w:rsidRPr="008B42EA">
              <w:rPr>
                <w:rFonts w:cs="Arial"/>
                <w:sz w:val="22"/>
                <w:szCs w:val="22"/>
                <w:lang w:val="en-GB"/>
              </w:rPr>
              <w:t>Effective delivery of toolbox talks and briefings</w:t>
            </w:r>
          </w:p>
          <w:p w14:paraId="5C9E6AEF" w14:textId="40797976" w:rsidR="005C01E4" w:rsidRPr="008B42EA" w:rsidRDefault="005C01E4" w:rsidP="00302194">
            <w:pPr>
              <w:pStyle w:val="ListParagraph"/>
              <w:numPr>
                <w:ilvl w:val="0"/>
                <w:numId w:val="14"/>
              </w:numPr>
              <w:rPr>
                <w:rFonts w:cs="Arial"/>
                <w:sz w:val="22"/>
                <w:szCs w:val="22"/>
                <w:lang w:val="en-GB"/>
              </w:rPr>
            </w:pPr>
            <w:r w:rsidRPr="008B42EA">
              <w:rPr>
                <w:rFonts w:cs="Arial"/>
                <w:sz w:val="22"/>
                <w:szCs w:val="22"/>
                <w:lang w:val="en-GB"/>
              </w:rPr>
              <w:t>Timely intervention if bad practice is identified</w:t>
            </w:r>
          </w:p>
        </w:tc>
      </w:tr>
      <w:tr w:rsidR="005C01E4" w:rsidRPr="008B42EA" w14:paraId="5AA66D8A" w14:textId="77777777" w:rsidTr="00302194">
        <w:trPr>
          <w:trHeight w:val="567"/>
        </w:trPr>
        <w:tc>
          <w:tcPr>
            <w:tcW w:w="1892" w:type="dxa"/>
            <w:shd w:val="clear" w:color="auto" w:fill="BFBFBF" w:themeFill="background1" w:themeFillShade="BF"/>
            <w:vAlign w:val="center"/>
          </w:tcPr>
          <w:p w14:paraId="747D582A" w14:textId="48B5C215" w:rsidR="005C01E4" w:rsidRPr="008F2F23" w:rsidRDefault="005C01E4" w:rsidP="00302194">
            <w:pPr>
              <w:rPr>
                <w:rFonts w:cs="Arial"/>
                <w:b/>
                <w:sz w:val="22"/>
                <w:szCs w:val="22"/>
                <w:lang w:val="en-GB"/>
              </w:rPr>
            </w:pPr>
            <w:r w:rsidRPr="008F2F23">
              <w:rPr>
                <w:rFonts w:cs="Arial"/>
                <w:b/>
                <w:sz w:val="22"/>
                <w:szCs w:val="22"/>
                <w:lang w:val="en-GB"/>
              </w:rPr>
              <w:t>OPERATIVES:</w:t>
            </w:r>
          </w:p>
        </w:tc>
        <w:tc>
          <w:tcPr>
            <w:tcW w:w="8353" w:type="dxa"/>
            <w:gridSpan w:val="5"/>
            <w:vAlign w:val="center"/>
          </w:tcPr>
          <w:p w14:paraId="16B5D405" w14:textId="3866743E" w:rsidR="005C01E4" w:rsidRPr="008B42EA" w:rsidRDefault="00E030D3" w:rsidP="00302194">
            <w:pPr>
              <w:rPr>
                <w:rFonts w:cs="Arial"/>
                <w:sz w:val="22"/>
                <w:szCs w:val="22"/>
                <w:lang w:val="en-GB"/>
              </w:rPr>
            </w:pPr>
            <w:r w:rsidRPr="008B42EA">
              <w:rPr>
                <w:rFonts w:cs="Arial"/>
                <w:sz w:val="22"/>
                <w:szCs w:val="22"/>
                <w:lang w:val="en-GB"/>
              </w:rPr>
              <w:t xml:space="preserve">Up to </w:t>
            </w:r>
            <w:r w:rsidR="005C01E4" w:rsidRPr="008B42EA">
              <w:rPr>
                <w:rFonts w:cs="Arial"/>
                <w:sz w:val="22"/>
                <w:szCs w:val="22"/>
                <w:highlight w:val="yellow"/>
                <w:lang w:val="en-GB"/>
              </w:rPr>
              <w:t>[NUMBER/NAMES]</w:t>
            </w:r>
          </w:p>
          <w:p w14:paraId="39AEC2A2" w14:textId="77777777" w:rsidR="005C01E4" w:rsidRPr="008B42EA" w:rsidRDefault="005C01E4" w:rsidP="00302194">
            <w:pPr>
              <w:rPr>
                <w:rFonts w:cs="Arial"/>
                <w:sz w:val="22"/>
                <w:szCs w:val="22"/>
                <w:lang w:val="en-GB"/>
              </w:rPr>
            </w:pPr>
          </w:p>
          <w:p w14:paraId="41D59B5B" w14:textId="00F0EBD7" w:rsidR="005C01E4" w:rsidRPr="008B42EA" w:rsidRDefault="005C01E4" w:rsidP="00302194">
            <w:pPr>
              <w:rPr>
                <w:rFonts w:cs="Arial"/>
                <w:b/>
                <w:sz w:val="22"/>
                <w:szCs w:val="22"/>
                <w:lang w:val="en-GB"/>
              </w:rPr>
            </w:pPr>
            <w:r w:rsidRPr="008B42EA">
              <w:rPr>
                <w:rFonts w:cs="Arial"/>
                <w:b/>
                <w:sz w:val="22"/>
                <w:szCs w:val="22"/>
                <w:lang w:val="en-GB"/>
              </w:rPr>
              <w:t>Training Requirements/Standards:</w:t>
            </w:r>
            <w:r w:rsidRPr="008B42EA">
              <w:rPr>
                <w:rFonts w:cs="Arial"/>
                <w:noProof/>
                <w:sz w:val="22"/>
                <w:szCs w:val="22"/>
                <w:lang w:val="en-GB"/>
              </w:rPr>
              <w:t xml:space="preserve"> </w:t>
            </w:r>
          </w:p>
          <w:p w14:paraId="64BC2D5D" w14:textId="7F1EBA55" w:rsidR="005C01E4" w:rsidRPr="008B42EA" w:rsidRDefault="005C01E4" w:rsidP="00302194">
            <w:pPr>
              <w:pStyle w:val="ListParagraph"/>
              <w:numPr>
                <w:ilvl w:val="0"/>
                <w:numId w:val="13"/>
              </w:numPr>
              <w:rPr>
                <w:rFonts w:cs="Arial"/>
                <w:sz w:val="22"/>
                <w:szCs w:val="22"/>
                <w:lang w:val="en-GB"/>
              </w:rPr>
            </w:pPr>
            <w:r w:rsidRPr="008B42EA">
              <w:rPr>
                <w:rFonts w:cs="Arial"/>
                <w:noProof/>
                <w:sz w:val="22"/>
                <w:szCs w:val="22"/>
              </w:rPr>
              <w:drawing>
                <wp:anchor distT="0" distB="0" distL="114300" distR="114300" simplePos="0" relativeHeight="251662348" behindDoc="0" locked="0" layoutInCell="1" allowOverlap="1" wp14:anchorId="3ED804AA" wp14:editId="2109EC21">
                  <wp:simplePos x="0" y="0"/>
                  <wp:positionH relativeFrom="column">
                    <wp:posOffset>4436110</wp:posOffset>
                  </wp:positionH>
                  <wp:positionV relativeFrom="paragraph">
                    <wp:posOffset>204470</wp:posOffset>
                  </wp:positionV>
                  <wp:extent cx="387350" cy="190500"/>
                  <wp:effectExtent l="0" t="0" r="0" b="0"/>
                  <wp:wrapThrough wrapText="bothSides">
                    <wp:wrapPolygon edited="0">
                      <wp:start x="0" y="0"/>
                      <wp:lineTo x="0" y="19440"/>
                      <wp:lineTo x="20184" y="19440"/>
                      <wp:lineTo x="20184" y="0"/>
                      <wp:lineTo x="0" y="0"/>
                    </wp:wrapPolygon>
                  </wp:wrapThrough>
                  <wp:docPr id="12" name="Picture 12" descr="Image result for c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s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35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2EA">
              <w:rPr>
                <w:rFonts w:cs="Arial"/>
                <w:sz w:val="22"/>
                <w:szCs w:val="22"/>
                <w:lang w:val="en-GB"/>
              </w:rPr>
              <w:t>Holds a Health and Safety Awareness.</w:t>
            </w:r>
            <w:r w:rsidRPr="008B42EA">
              <w:rPr>
                <w:rFonts w:cs="Arial"/>
                <w:noProof/>
                <w:sz w:val="22"/>
                <w:szCs w:val="22"/>
                <w:lang w:val="en-GB"/>
              </w:rPr>
              <w:t xml:space="preserve"> </w:t>
            </w:r>
            <w:r w:rsidRPr="008B42EA">
              <w:rPr>
                <w:rFonts w:cs="Arial"/>
                <w:noProof/>
                <w:sz w:val="22"/>
                <w:szCs w:val="22"/>
                <w:lang w:val="en-GB"/>
              </w:rPr>
              <w:drawing>
                <wp:inline distT="0" distB="0" distL="0" distR="0" wp14:anchorId="4A1F7E4E" wp14:editId="6DF9BE64">
                  <wp:extent cx="457200" cy="172119"/>
                  <wp:effectExtent l="0" t="0" r="0" b="0"/>
                  <wp:docPr id="11" name="Picture 11" descr="S:\Documents\COURTLEY\Product\Logos\Other Logos\TRAINING\CITB\CITB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ocuments\COURTLEY\Product\Logos\Other Logos\TRAINING\CITB\CITB Full 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796" cy="181755"/>
                          </a:xfrm>
                          <a:prstGeom prst="rect">
                            <a:avLst/>
                          </a:prstGeom>
                          <a:noFill/>
                          <a:ln>
                            <a:noFill/>
                          </a:ln>
                        </pic:spPr>
                      </pic:pic>
                    </a:graphicData>
                  </a:graphic>
                </wp:inline>
              </w:drawing>
            </w:r>
          </w:p>
          <w:p w14:paraId="047EDE16" w14:textId="54AFBE5D" w:rsidR="005C01E4" w:rsidRPr="008B42EA" w:rsidRDefault="005C01E4" w:rsidP="00302194">
            <w:pPr>
              <w:pStyle w:val="ListParagraph"/>
              <w:numPr>
                <w:ilvl w:val="0"/>
                <w:numId w:val="13"/>
              </w:numPr>
              <w:rPr>
                <w:rFonts w:cs="Arial"/>
                <w:sz w:val="22"/>
                <w:szCs w:val="22"/>
                <w:lang w:val="en-GB"/>
              </w:rPr>
            </w:pPr>
            <w:r w:rsidRPr="008B42EA">
              <w:rPr>
                <w:rFonts w:cs="Arial"/>
                <w:sz w:val="22"/>
                <w:szCs w:val="22"/>
                <w:lang w:val="en-GB"/>
              </w:rPr>
              <w:t>Holds a Construction Skills Certification Scheme (CSCS) card</w:t>
            </w:r>
          </w:p>
          <w:p w14:paraId="3A5FD72C" w14:textId="77777777" w:rsidR="005C01E4" w:rsidRPr="008B42EA" w:rsidRDefault="005C01E4" w:rsidP="00302194">
            <w:pPr>
              <w:rPr>
                <w:rFonts w:cs="Arial"/>
                <w:b/>
                <w:bCs/>
                <w:sz w:val="22"/>
                <w:szCs w:val="22"/>
                <w:lang w:val="en-GB"/>
              </w:rPr>
            </w:pPr>
          </w:p>
          <w:p w14:paraId="4F77EF47" w14:textId="1942FFE6" w:rsidR="005C01E4" w:rsidRPr="008B42EA" w:rsidRDefault="005C01E4" w:rsidP="00302194">
            <w:pPr>
              <w:rPr>
                <w:rFonts w:cs="Arial"/>
                <w:b/>
                <w:bCs/>
                <w:sz w:val="22"/>
                <w:szCs w:val="22"/>
                <w:lang w:val="en-GB"/>
              </w:rPr>
            </w:pPr>
            <w:r w:rsidRPr="008B42EA">
              <w:rPr>
                <w:rFonts w:cs="Arial"/>
                <w:b/>
                <w:bCs/>
                <w:sz w:val="22"/>
                <w:szCs w:val="22"/>
                <w:lang w:val="en-GB"/>
              </w:rPr>
              <w:t>Duties</w:t>
            </w:r>
          </w:p>
          <w:p w14:paraId="75F0454A" w14:textId="77777777" w:rsidR="00660C76" w:rsidRPr="008B42EA" w:rsidRDefault="00660C76" w:rsidP="00302194">
            <w:pPr>
              <w:pStyle w:val="ListParagraph"/>
              <w:numPr>
                <w:ilvl w:val="0"/>
                <w:numId w:val="14"/>
              </w:numPr>
              <w:rPr>
                <w:rFonts w:cs="Arial"/>
                <w:b/>
                <w:bCs/>
                <w:sz w:val="22"/>
                <w:szCs w:val="22"/>
                <w:lang w:val="en-GB"/>
              </w:rPr>
            </w:pPr>
            <w:r w:rsidRPr="008B42EA">
              <w:rPr>
                <w:rFonts w:cs="Arial"/>
                <w:sz w:val="22"/>
                <w:szCs w:val="22"/>
                <w:lang w:val="en-GB"/>
              </w:rPr>
              <w:t>Take care of their own health and safety and that of others who may be affected by your actions at work</w:t>
            </w:r>
          </w:p>
          <w:p w14:paraId="581F2FA4" w14:textId="77777777" w:rsidR="005C01E4" w:rsidRPr="008B42EA" w:rsidRDefault="008E3813" w:rsidP="00302194">
            <w:pPr>
              <w:pStyle w:val="ListParagraph"/>
              <w:numPr>
                <w:ilvl w:val="0"/>
                <w:numId w:val="14"/>
              </w:numPr>
              <w:rPr>
                <w:rFonts w:cs="Arial"/>
                <w:b/>
                <w:bCs/>
                <w:sz w:val="22"/>
                <w:szCs w:val="22"/>
                <w:lang w:val="en-GB"/>
              </w:rPr>
            </w:pPr>
            <w:r w:rsidRPr="008B42EA">
              <w:rPr>
                <w:rFonts w:cs="Arial"/>
                <w:sz w:val="22"/>
                <w:szCs w:val="22"/>
                <w:lang w:val="en-GB"/>
              </w:rPr>
              <w:t>Co-operate with employers and co-workers to help everyone meet their legal requirements</w:t>
            </w:r>
          </w:p>
          <w:p w14:paraId="15D655CE" w14:textId="51582173" w:rsidR="008E3813" w:rsidRPr="008B42EA" w:rsidRDefault="008E3813" w:rsidP="00302194">
            <w:pPr>
              <w:pStyle w:val="ListParagraph"/>
              <w:numPr>
                <w:ilvl w:val="0"/>
                <w:numId w:val="14"/>
              </w:numPr>
              <w:rPr>
                <w:rFonts w:cs="Arial"/>
                <w:b/>
                <w:bCs/>
                <w:sz w:val="22"/>
                <w:szCs w:val="22"/>
                <w:lang w:val="en-GB"/>
              </w:rPr>
            </w:pPr>
            <w:r w:rsidRPr="008B42EA">
              <w:rPr>
                <w:rFonts w:cs="Arial"/>
                <w:sz w:val="22"/>
                <w:szCs w:val="22"/>
                <w:lang w:val="en-GB"/>
              </w:rPr>
              <w:t>Report any queries or concerns to the site supervisor</w:t>
            </w:r>
          </w:p>
        </w:tc>
      </w:tr>
      <w:tr w:rsidR="005C01E4" w:rsidRPr="008B42EA" w14:paraId="57E2E526" w14:textId="77777777" w:rsidTr="00302194">
        <w:trPr>
          <w:trHeight w:val="567"/>
        </w:trPr>
        <w:tc>
          <w:tcPr>
            <w:tcW w:w="1892" w:type="dxa"/>
            <w:shd w:val="clear" w:color="auto" w:fill="BFBFBF" w:themeFill="background1" w:themeFillShade="BF"/>
            <w:vAlign w:val="center"/>
          </w:tcPr>
          <w:p w14:paraId="6D459E86" w14:textId="162B9D2D" w:rsidR="005C01E4" w:rsidRPr="008F2F23" w:rsidRDefault="005C01E4" w:rsidP="00302194">
            <w:pPr>
              <w:rPr>
                <w:rFonts w:cs="Arial"/>
                <w:b/>
                <w:sz w:val="22"/>
                <w:szCs w:val="22"/>
                <w:lang w:val="en-GB"/>
              </w:rPr>
            </w:pPr>
            <w:r w:rsidRPr="008F2F23">
              <w:rPr>
                <w:rFonts w:cs="Arial"/>
                <w:b/>
                <w:sz w:val="22"/>
                <w:szCs w:val="22"/>
                <w:lang w:val="en-GB"/>
              </w:rPr>
              <w:t>PROGRAMME:</w:t>
            </w:r>
          </w:p>
        </w:tc>
        <w:tc>
          <w:tcPr>
            <w:tcW w:w="8353" w:type="dxa"/>
            <w:gridSpan w:val="5"/>
            <w:vAlign w:val="center"/>
          </w:tcPr>
          <w:p w14:paraId="5C4E0CF0" w14:textId="59267212" w:rsidR="00E030D3" w:rsidRPr="008B42EA" w:rsidRDefault="005C01E4" w:rsidP="00302194">
            <w:pPr>
              <w:rPr>
                <w:rFonts w:cs="Arial"/>
                <w:sz w:val="22"/>
                <w:szCs w:val="22"/>
                <w:lang w:val="en-GB"/>
              </w:rPr>
            </w:pPr>
            <w:r w:rsidRPr="008B42EA">
              <w:rPr>
                <w:rFonts w:cs="Arial"/>
                <w:sz w:val="22"/>
                <w:szCs w:val="22"/>
                <w:lang w:val="en-GB"/>
              </w:rPr>
              <w:t xml:space="preserve">It is anticipated that the works on site detailed in this method statement will </w:t>
            </w:r>
            <w:r w:rsidR="00E030D3" w:rsidRPr="008B42EA">
              <w:rPr>
                <w:rFonts w:cs="Arial"/>
                <w:sz w:val="22"/>
                <w:szCs w:val="22"/>
                <w:lang w:val="en-GB"/>
              </w:rPr>
              <w:t xml:space="preserve">start on </w:t>
            </w:r>
            <w:r w:rsidR="00E030D3" w:rsidRPr="008B42EA">
              <w:rPr>
                <w:rFonts w:cs="Arial"/>
                <w:sz w:val="22"/>
                <w:szCs w:val="22"/>
                <w:highlight w:val="yellow"/>
                <w:lang w:val="en-GB"/>
              </w:rPr>
              <w:t>[DATE</w:t>
            </w:r>
            <w:r w:rsidR="00E030D3" w:rsidRPr="008B42EA">
              <w:rPr>
                <w:rFonts w:cs="Arial"/>
                <w:sz w:val="22"/>
                <w:szCs w:val="22"/>
                <w:shd w:val="clear" w:color="auto" w:fill="FFFF00"/>
                <w:lang w:val="en-GB"/>
              </w:rPr>
              <w:t>]</w:t>
            </w:r>
            <w:r w:rsidRPr="008B42EA">
              <w:rPr>
                <w:rFonts w:cs="Arial"/>
                <w:sz w:val="22"/>
                <w:szCs w:val="22"/>
                <w:lang w:val="en-GB"/>
              </w:rPr>
              <w:t xml:space="preserve"> </w:t>
            </w:r>
            <w:r w:rsidR="00E030D3" w:rsidRPr="008B42EA">
              <w:rPr>
                <w:rFonts w:cs="Arial"/>
                <w:sz w:val="22"/>
                <w:szCs w:val="22"/>
                <w:lang w:val="en-GB"/>
              </w:rPr>
              <w:t>and last up to</w:t>
            </w:r>
            <w:r w:rsidRPr="008B42EA">
              <w:rPr>
                <w:rFonts w:cs="Arial"/>
                <w:sz w:val="22"/>
                <w:szCs w:val="22"/>
                <w:lang w:val="en-GB"/>
              </w:rPr>
              <w:t xml:space="preserve"> </w:t>
            </w:r>
            <w:r w:rsidRPr="008B42EA">
              <w:rPr>
                <w:rFonts w:cs="Arial"/>
                <w:sz w:val="22"/>
                <w:szCs w:val="22"/>
                <w:highlight w:val="yellow"/>
                <w:lang w:val="en-GB"/>
              </w:rPr>
              <w:t>[DURATION].</w:t>
            </w:r>
            <w:r w:rsidRPr="008B42EA">
              <w:rPr>
                <w:rFonts w:cs="Arial"/>
                <w:sz w:val="22"/>
                <w:szCs w:val="22"/>
                <w:lang w:val="en-GB"/>
              </w:rPr>
              <w:t xml:space="preserve"> </w:t>
            </w:r>
          </w:p>
          <w:p w14:paraId="49885978" w14:textId="77777777" w:rsidR="00E030D3" w:rsidRPr="008B42EA" w:rsidRDefault="00E030D3" w:rsidP="00302194">
            <w:pPr>
              <w:rPr>
                <w:rFonts w:cs="Arial"/>
                <w:sz w:val="22"/>
                <w:szCs w:val="22"/>
                <w:lang w:val="en-GB"/>
              </w:rPr>
            </w:pPr>
          </w:p>
          <w:p w14:paraId="701E5D01" w14:textId="7FE37591" w:rsidR="005C01E4" w:rsidRPr="008B42EA" w:rsidRDefault="005C01E4" w:rsidP="00302194">
            <w:pPr>
              <w:rPr>
                <w:rFonts w:cs="Arial"/>
                <w:sz w:val="22"/>
                <w:szCs w:val="22"/>
                <w:lang w:val="en-GB"/>
              </w:rPr>
            </w:pPr>
            <w:r w:rsidRPr="008B42EA">
              <w:rPr>
                <w:rFonts w:cs="Arial"/>
                <w:sz w:val="22"/>
                <w:szCs w:val="22"/>
                <w:lang w:val="en-GB"/>
              </w:rPr>
              <w:lastRenderedPageBreak/>
              <w:t xml:space="preserve">The delivery of this programme will be as directed by the </w:t>
            </w:r>
            <w:r w:rsidRPr="008B42EA">
              <w:rPr>
                <w:rFonts w:cs="Arial"/>
                <w:sz w:val="22"/>
                <w:szCs w:val="22"/>
                <w:highlight w:val="yellow"/>
                <w:lang w:val="en-GB"/>
              </w:rPr>
              <w:t>Principal Contractor or Host Organisation</w:t>
            </w:r>
            <w:r w:rsidRPr="008B42EA">
              <w:rPr>
                <w:rFonts w:cs="Arial"/>
                <w:sz w:val="22"/>
                <w:szCs w:val="22"/>
                <w:lang w:val="en-GB"/>
              </w:rPr>
              <w:t xml:space="preserve"> to enable them to co-ordinate activities on site. We have assumed that there will be easy access to our work areas and that we will not be subject to inclement weather.</w:t>
            </w:r>
          </w:p>
        </w:tc>
      </w:tr>
      <w:tr w:rsidR="005C01E4" w:rsidRPr="008B42EA" w14:paraId="68C02E17" w14:textId="77777777" w:rsidTr="00302194">
        <w:trPr>
          <w:trHeight w:val="567"/>
        </w:trPr>
        <w:tc>
          <w:tcPr>
            <w:tcW w:w="1892" w:type="dxa"/>
            <w:shd w:val="clear" w:color="auto" w:fill="BFBFBF" w:themeFill="background1" w:themeFillShade="BF"/>
            <w:vAlign w:val="center"/>
          </w:tcPr>
          <w:p w14:paraId="4220B8FE" w14:textId="1EF1D025" w:rsidR="005C01E4" w:rsidRPr="008F2F23" w:rsidRDefault="005C01E4" w:rsidP="00302194">
            <w:pPr>
              <w:rPr>
                <w:rFonts w:cs="Arial"/>
                <w:b/>
                <w:sz w:val="22"/>
                <w:szCs w:val="22"/>
                <w:lang w:val="en-GB"/>
              </w:rPr>
            </w:pPr>
            <w:r w:rsidRPr="008F2F23">
              <w:rPr>
                <w:rFonts w:cs="Arial"/>
                <w:b/>
                <w:sz w:val="22"/>
                <w:szCs w:val="22"/>
                <w:lang w:val="en-GB"/>
              </w:rPr>
              <w:lastRenderedPageBreak/>
              <w:t>MATERIALS STORAGE:</w:t>
            </w:r>
          </w:p>
        </w:tc>
        <w:tc>
          <w:tcPr>
            <w:tcW w:w="8353" w:type="dxa"/>
            <w:gridSpan w:val="5"/>
            <w:vAlign w:val="center"/>
          </w:tcPr>
          <w:p w14:paraId="4A651BBB" w14:textId="77777777" w:rsidR="005C01E4" w:rsidRPr="008B42EA" w:rsidRDefault="005C01E4" w:rsidP="00302194">
            <w:pPr>
              <w:rPr>
                <w:rFonts w:cs="Arial"/>
                <w:sz w:val="22"/>
                <w:szCs w:val="22"/>
                <w:lang w:val="en-GB"/>
              </w:rPr>
            </w:pPr>
            <w:r w:rsidRPr="008B42EA">
              <w:rPr>
                <w:rFonts w:cs="Arial"/>
                <w:sz w:val="22"/>
                <w:szCs w:val="22"/>
                <w:lang w:val="en-GB"/>
              </w:rPr>
              <w:t xml:space="preserve">The </w:t>
            </w:r>
            <w:r w:rsidRPr="008B42EA">
              <w:rPr>
                <w:rFonts w:cs="Arial"/>
                <w:sz w:val="22"/>
                <w:szCs w:val="22"/>
                <w:highlight w:val="yellow"/>
                <w:lang w:val="en-GB"/>
              </w:rPr>
              <w:t>Principal Contractor or Host Organisation</w:t>
            </w:r>
            <w:r w:rsidRPr="008B42EA">
              <w:rPr>
                <w:rFonts w:cs="Arial"/>
                <w:sz w:val="22"/>
                <w:szCs w:val="22"/>
                <w:lang w:val="en-GB"/>
              </w:rPr>
              <w:t xml:space="preserve"> are to prevent unauthorised access to the materials storage areas we use. </w:t>
            </w:r>
          </w:p>
          <w:p w14:paraId="3C0A43A3" w14:textId="77777777" w:rsidR="001A0259" w:rsidRPr="008B42EA" w:rsidRDefault="001A0259" w:rsidP="00302194">
            <w:pPr>
              <w:rPr>
                <w:rFonts w:cs="Arial"/>
                <w:sz w:val="22"/>
                <w:szCs w:val="22"/>
                <w:lang w:val="en-GB"/>
              </w:rPr>
            </w:pPr>
          </w:p>
          <w:p w14:paraId="7C65CEEC" w14:textId="567612F6" w:rsidR="001A0259" w:rsidRPr="008B42EA" w:rsidRDefault="001A0259" w:rsidP="00302194">
            <w:pPr>
              <w:rPr>
                <w:rFonts w:cs="Arial"/>
                <w:sz w:val="22"/>
                <w:szCs w:val="22"/>
                <w:lang w:val="en-GB"/>
              </w:rPr>
            </w:pPr>
            <w:r w:rsidRPr="008B42EA">
              <w:rPr>
                <w:rFonts w:cs="Arial"/>
                <w:sz w:val="22"/>
                <w:szCs w:val="22"/>
                <w:highlight w:val="yellow"/>
                <w:lang w:val="en-GB"/>
              </w:rPr>
              <w:t>[SPECIFIC INFORMATION IF KNOWN]</w:t>
            </w:r>
          </w:p>
        </w:tc>
      </w:tr>
      <w:tr w:rsidR="005C01E4" w:rsidRPr="008B42EA" w14:paraId="6A3CFB19" w14:textId="77777777" w:rsidTr="00302194">
        <w:trPr>
          <w:trHeight w:val="567"/>
        </w:trPr>
        <w:tc>
          <w:tcPr>
            <w:tcW w:w="1892" w:type="dxa"/>
            <w:shd w:val="clear" w:color="auto" w:fill="BFBFBF" w:themeFill="background1" w:themeFillShade="BF"/>
            <w:vAlign w:val="center"/>
          </w:tcPr>
          <w:p w14:paraId="27164D6F" w14:textId="425701EE" w:rsidR="005C01E4" w:rsidRPr="008F2F23" w:rsidRDefault="005C01E4" w:rsidP="00302194">
            <w:pPr>
              <w:rPr>
                <w:rFonts w:cs="Arial"/>
                <w:b/>
                <w:sz w:val="22"/>
                <w:szCs w:val="22"/>
                <w:lang w:val="en-GB"/>
              </w:rPr>
            </w:pPr>
            <w:r w:rsidRPr="008F2F23">
              <w:rPr>
                <w:rFonts w:cs="Arial"/>
                <w:b/>
                <w:sz w:val="22"/>
                <w:szCs w:val="22"/>
                <w:lang w:val="en-GB"/>
              </w:rPr>
              <w:t>WORK AREA:</w:t>
            </w:r>
          </w:p>
        </w:tc>
        <w:tc>
          <w:tcPr>
            <w:tcW w:w="8353" w:type="dxa"/>
            <w:gridSpan w:val="5"/>
            <w:vAlign w:val="center"/>
          </w:tcPr>
          <w:p w14:paraId="59C23357" w14:textId="0AC24EC6" w:rsidR="005C01E4" w:rsidRPr="008B42EA" w:rsidRDefault="005C01E4" w:rsidP="00302194">
            <w:pPr>
              <w:rPr>
                <w:rFonts w:cs="Arial"/>
                <w:sz w:val="22"/>
                <w:szCs w:val="22"/>
                <w:lang w:val="en-GB"/>
              </w:rPr>
            </w:pPr>
            <w:r w:rsidRPr="008B42EA">
              <w:rPr>
                <w:rFonts w:cs="Arial"/>
                <w:sz w:val="22"/>
                <w:szCs w:val="22"/>
                <w:lang w:val="en-GB"/>
              </w:rPr>
              <w:t xml:space="preserve">Our work areas are to be secure. The </w:t>
            </w:r>
            <w:r w:rsidRPr="008B42EA">
              <w:rPr>
                <w:rFonts w:cs="Arial"/>
                <w:sz w:val="22"/>
                <w:szCs w:val="22"/>
                <w:highlight w:val="yellow"/>
                <w:lang w:val="en-GB"/>
              </w:rPr>
              <w:t>Principal Contractor or Host Organisation</w:t>
            </w:r>
            <w:r w:rsidRPr="008B42EA">
              <w:rPr>
                <w:rFonts w:cs="Arial"/>
                <w:sz w:val="22"/>
                <w:szCs w:val="22"/>
                <w:lang w:val="en-GB"/>
              </w:rPr>
              <w:t xml:space="preserve"> are to prevent unauthorised access.</w:t>
            </w:r>
          </w:p>
          <w:p w14:paraId="5B54A884" w14:textId="59D1BEB2" w:rsidR="001A0259" w:rsidRPr="008B42EA" w:rsidRDefault="001A0259" w:rsidP="00302194">
            <w:pPr>
              <w:rPr>
                <w:rFonts w:cs="Arial"/>
                <w:sz w:val="22"/>
                <w:szCs w:val="22"/>
                <w:lang w:val="en-GB"/>
              </w:rPr>
            </w:pPr>
          </w:p>
          <w:p w14:paraId="1DA551B9" w14:textId="542248FD" w:rsidR="005C01E4" w:rsidRPr="008B42EA" w:rsidRDefault="001A0259" w:rsidP="00302194">
            <w:pPr>
              <w:rPr>
                <w:rFonts w:cs="Arial"/>
                <w:sz w:val="22"/>
                <w:szCs w:val="22"/>
                <w:lang w:val="en-GB"/>
              </w:rPr>
            </w:pPr>
            <w:r w:rsidRPr="008B42EA">
              <w:rPr>
                <w:rFonts w:cs="Arial"/>
                <w:sz w:val="22"/>
                <w:szCs w:val="22"/>
                <w:highlight w:val="yellow"/>
                <w:lang w:val="en-GB"/>
              </w:rPr>
              <w:t>[SPECIFIC INFORMATION IF KNOWN]</w:t>
            </w:r>
          </w:p>
        </w:tc>
      </w:tr>
    </w:tbl>
    <w:p w14:paraId="0A65F59E" w14:textId="77777777" w:rsidR="006C149F" w:rsidRPr="008B42EA" w:rsidRDefault="006C149F" w:rsidP="00732298">
      <w:pPr>
        <w:ind w:left="-720"/>
        <w:rPr>
          <w:rFonts w:cs="Arial"/>
          <w:b/>
          <w:sz w:val="22"/>
          <w:szCs w:val="22"/>
          <w:u w:val="single"/>
          <w:lang w:val="en-GB"/>
        </w:rPr>
      </w:pPr>
    </w:p>
    <w:p w14:paraId="68484AC9" w14:textId="1BD33E96" w:rsidR="00732298" w:rsidRPr="008B42EA" w:rsidRDefault="00732298" w:rsidP="00732298">
      <w:pPr>
        <w:ind w:left="-720"/>
        <w:rPr>
          <w:rFonts w:cs="Arial"/>
          <w:b/>
          <w:sz w:val="22"/>
          <w:szCs w:val="22"/>
          <w:u w:val="single"/>
          <w:lang w:val="en-GB"/>
        </w:rPr>
      </w:pPr>
      <w:r w:rsidRPr="008B42EA">
        <w:rPr>
          <w:rFonts w:cs="Arial"/>
          <w:b/>
          <w:sz w:val="22"/>
          <w:szCs w:val="22"/>
          <w:u w:val="single"/>
          <w:lang w:val="en-GB"/>
        </w:rPr>
        <w:t>SEQUENCE</w:t>
      </w:r>
      <w:r w:rsidR="003C2818" w:rsidRPr="008B42EA">
        <w:rPr>
          <w:rFonts w:cs="Arial"/>
          <w:b/>
          <w:sz w:val="22"/>
          <w:szCs w:val="22"/>
          <w:u w:val="single"/>
          <w:lang w:val="en-GB"/>
        </w:rPr>
        <w:t>:</w:t>
      </w:r>
    </w:p>
    <w:p w14:paraId="3869E640" w14:textId="77777777" w:rsidR="00732298" w:rsidRPr="008B42EA" w:rsidRDefault="00732298" w:rsidP="00732298">
      <w:pPr>
        <w:ind w:left="-720"/>
        <w:rPr>
          <w:rFonts w:cs="Arial"/>
          <w:b/>
          <w:sz w:val="22"/>
          <w:szCs w:val="22"/>
          <w:u w:val="single"/>
          <w:lang w:val="en-GB"/>
        </w:rPr>
      </w:pPr>
    </w:p>
    <w:p w14:paraId="244D8FB8" w14:textId="043EBB72" w:rsidR="005F32DF" w:rsidRPr="008B42EA" w:rsidRDefault="005F32DF" w:rsidP="00A9594E">
      <w:pPr>
        <w:rPr>
          <w:rFonts w:cs="Arial"/>
          <w:b/>
          <w:sz w:val="22"/>
          <w:szCs w:val="22"/>
          <w:u w:val="single"/>
          <w:lang w:val="en-GB"/>
        </w:rPr>
      </w:pPr>
      <w:r w:rsidRPr="008B42EA">
        <w:rPr>
          <w:rFonts w:cs="Arial"/>
          <w:b/>
          <w:sz w:val="22"/>
          <w:szCs w:val="22"/>
          <w:u w:val="single"/>
          <w:lang w:val="en-GB"/>
        </w:rPr>
        <w:t>Prior to Site Attendance</w:t>
      </w:r>
    </w:p>
    <w:p w14:paraId="30C69591" w14:textId="77777777" w:rsidR="009D0C21" w:rsidRPr="008B42EA" w:rsidRDefault="009D0C21" w:rsidP="00A9594E">
      <w:pPr>
        <w:rPr>
          <w:rFonts w:cs="Arial"/>
          <w:b/>
          <w:sz w:val="22"/>
          <w:szCs w:val="22"/>
          <w:u w:val="single"/>
          <w:lang w:val="en-GB"/>
        </w:rPr>
      </w:pPr>
    </w:p>
    <w:p w14:paraId="1BDF8006" w14:textId="4F7001ED" w:rsidR="001B1D15" w:rsidRPr="008B42EA" w:rsidRDefault="001B1D15" w:rsidP="00BF3975">
      <w:pPr>
        <w:pStyle w:val="ListParagraph"/>
        <w:numPr>
          <w:ilvl w:val="0"/>
          <w:numId w:val="10"/>
        </w:numPr>
        <w:ind w:left="0" w:hanging="709"/>
        <w:rPr>
          <w:rFonts w:cs="Arial"/>
          <w:sz w:val="22"/>
          <w:szCs w:val="22"/>
          <w:lang w:val="en-GB"/>
        </w:rPr>
      </w:pPr>
      <w:r w:rsidRPr="008B42EA">
        <w:rPr>
          <w:rFonts w:cs="Arial"/>
          <w:b/>
          <w:sz w:val="22"/>
          <w:szCs w:val="22"/>
          <w:lang w:val="en-GB"/>
        </w:rPr>
        <w:t>Asbestos</w:t>
      </w:r>
      <w:r w:rsidR="004B0B70" w:rsidRPr="008B42EA">
        <w:rPr>
          <w:rFonts w:cs="Arial"/>
          <w:b/>
          <w:sz w:val="22"/>
          <w:szCs w:val="22"/>
          <w:lang w:val="en-GB"/>
        </w:rPr>
        <w:t xml:space="preserve">: </w:t>
      </w:r>
      <w:r w:rsidRPr="008B42EA">
        <w:rPr>
          <w:rFonts w:cs="Arial"/>
          <w:sz w:val="22"/>
          <w:szCs w:val="22"/>
          <w:lang w:val="en-GB"/>
        </w:rPr>
        <w:t xml:space="preserve">The </w:t>
      </w:r>
      <w:r w:rsidR="004D6225" w:rsidRPr="008B42EA">
        <w:rPr>
          <w:rFonts w:cs="Arial"/>
          <w:sz w:val="22"/>
          <w:szCs w:val="22"/>
          <w:highlight w:val="yellow"/>
          <w:lang w:val="en-GB"/>
        </w:rPr>
        <w:t>Principal Contractor or Host Organisation</w:t>
      </w:r>
      <w:r w:rsidRPr="008B42EA">
        <w:rPr>
          <w:rFonts w:cs="Arial"/>
          <w:sz w:val="22"/>
          <w:szCs w:val="22"/>
          <w:lang w:val="en-GB"/>
        </w:rPr>
        <w:t xml:space="preserve"> are</w:t>
      </w:r>
      <w:r w:rsidRPr="008B42EA">
        <w:rPr>
          <w:rFonts w:cs="Arial"/>
          <w:b/>
          <w:sz w:val="22"/>
          <w:szCs w:val="22"/>
          <w:lang w:val="en-GB"/>
        </w:rPr>
        <w:t xml:space="preserve"> </w:t>
      </w:r>
      <w:r w:rsidRPr="008B42EA">
        <w:rPr>
          <w:rFonts w:cs="Arial"/>
          <w:sz w:val="22"/>
          <w:szCs w:val="22"/>
          <w:lang w:val="en-GB"/>
        </w:rPr>
        <w:t xml:space="preserve">to draw our attention to sections of the Asbestos Register that are relevant to our works as applicable. </w:t>
      </w:r>
    </w:p>
    <w:p w14:paraId="33D528EF" w14:textId="3B89CF11" w:rsidR="001B1D15" w:rsidRPr="008B42EA" w:rsidRDefault="001B1D15" w:rsidP="00BF3975">
      <w:pPr>
        <w:pStyle w:val="ListParagraph"/>
        <w:numPr>
          <w:ilvl w:val="0"/>
          <w:numId w:val="10"/>
        </w:numPr>
        <w:ind w:left="0" w:hanging="709"/>
        <w:rPr>
          <w:rFonts w:cs="Arial"/>
          <w:sz w:val="22"/>
          <w:szCs w:val="22"/>
          <w:lang w:val="en-GB"/>
        </w:rPr>
      </w:pPr>
      <w:r w:rsidRPr="008B42EA">
        <w:rPr>
          <w:rFonts w:cs="Arial"/>
          <w:b/>
          <w:sz w:val="22"/>
          <w:szCs w:val="22"/>
          <w:lang w:val="en-GB"/>
        </w:rPr>
        <w:t>Site Rules:</w:t>
      </w:r>
      <w:r w:rsidR="004B0B70" w:rsidRPr="008B42EA">
        <w:rPr>
          <w:rFonts w:cs="Arial"/>
          <w:b/>
          <w:sz w:val="22"/>
          <w:szCs w:val="22"/>
          <w:lang w:val="en-GB"/>
        </w:rPr>
        <w:t xml:space="preserve"> </w:t>
      </w:r>
      <w:r w:rsidRPr="008B42EA">
        <w:rPr>
          <w:rFonts w:cs="Arial"/>
          <w:sz w:val="22"/>
          <w:szCs w:val="22"/>
          <w:lang w:val="en-GB"/>
        </w:rPr>
        <w:t xml:space="preserve">The </w:t>
      </w:r>
      <w:r w:rsidR="004D6225" w:rsidRPr="008B42EA">
        <w:rPr>
          <w:rFonts w:cs="Arial"/>
          <w:sz w:val="22"/>
          <w:szCs w:val="22"/>
          <w:highlight w:val="yellow"/>
          <w:lang w:val="en-GB"/>
        </w:rPr>
        <w:t>Principal Contractor or Host Organisation</w:t>
      </w:r>
      <w:r w:rsidRPr="008B42EA">
        <w:rPr>
          <w:rFonts w:cs="Arial"/>
          <w:sz w:val="22"/>
          <w:szCs w:val="22"/>
          <w:lang w:val="en-GB"/>
        </w:rPr>
        <w:t xml:space="preserve"> are</w:t>
      </w:r>
      <w:r w:rsidRPr="008B42EA">
        <w:rPr>
          <w:rFonts w:cs="Arial"/>
          <w:b/>
          <w:sz w:val="22"/>
          <w:szCs w:val="22"/>
          <w:lang w:val="en-GB"/>
        </w:rPr>
        <w:t xml:space="preserve"> </w:t>
      </w:r>
      <w:r w:rsidRPr="008B42EA">
        <w:rPr>
          <w:rFonts w:cs="Arial"/>
          <w:sz w:val="22"/>
          <w:szCs w:val="22"/>
          <w:lang w:val="en-GB"/>
        </w:rPr>
        <w:t>to draw our attention to their Site Rules.</w:t>
      </w:r>
      <w:r w:rsidR="004B0B70" w:rsidRPr="008B42EA">
        <w:rPr>
          <w:rFonts w:cs="Arial"/>
          <w:sz w:val="22"/>
          <w:szCs w:val="22"/>
          <w:lang w:val="en-GB"/>
        </w:rPr>
        <w:t xml:space="preserve"> </w:t>
      </w:r>
      <w:r w:rsidRPr="008B42EA">
        <w:rPr>
          <w:rFonts w:cs="Arial"/>
          <w:sz w:val="22"/>
          <w:szCs w:val="22"/>
          <w:lang w:val="en-GB"/>
        </w:rPr>
        <w:t>These may include the need for Permits that are relevant to our works.</w:t>
      </w:r>
    </w:p>
    <w:p w14:paraId="4696186B" w14:textId="77777777" w:rsidR="001A0259" w:rsidRPr="008B42EA" w:rsidRDefault="00B411E2" w:rsidP="001A0259">
      <w:pPr>
        <w:pStyle w:val="ListParagraph"/>
        <w:numPr>
          <w:ilvl w:val="0"/>
          <w:numId w:val="10"/>
        </w:numPr>
        <w:ind w:left="0" w:hanging="709"/>
        <w:rPr>
          <w:rFonts w:cs="Arial"/>
          <w:sz w:val="22"/>
          <w:szCs w:val="22"/>
          <w:lang w:val="en-GB"/>
        </w:rPr>
      </w:pPr>
      <w:r w:rsidRPr="008B42EA">
        <w:rPr>
          <w:rFonts w:cs="Arial"/>
          <w:b/>
          <w:sz w:val="22"/>
          <w:szCs w:val="22"/>
          <w:lang w:val="en-GB"/>
        </w:rPr>
        <w:t>Security:</w:t>
      </w:r>
      <w:r w:rsidR="004B0B70" w:rsidRPr="008B42EA">
        <w:rPr>
          <w:rFonts w:cs="Arial"/>
          <w:sz w:val="22"/>
          <w:szCs w:val="22"/>
          <w:lang w:val="en-GB"/>
        </w:rPr>
        <w:t xml:space="preserve"> </w:t>
      </w:r>
      <w:r w:rsidRPr="008B42EA">
        <w:rPr>
          <w:rFonts w:cs="Arial"/>
          <w:sz w:val="22"/>
          <w:szCs w:val="22"/>
          <w:lang w:val="en-GB"/>
        </w:rPr>
        <w:t>The general security</w:t>
      </w:r>
      <w:r w:rsidRPr="008B42EA">
        <w:rPr>
          <w:rFonts w:cs="Arial"/>
          <w:b/>
          <w:sz w:val="22"/>
          <w:szCs w:val="22"/>
          <w:lang w:val="en-GB"/>
        </w:rPr>
        <w:t xml:space="preserve"> </w:t>
      </w:r>
      <w:r w:rsidRPr="008B42EA">
        <w:rPr>
          <w:rFonts w:cs="Arial"/>
          <w:sz w:val="22"/>
          <w:szCs w:val="22"/>
          <w:lang w:val="en-GB"/>
        </w:rPr>
        <w:t>afforded to the site</w:t>
      </w:r>
      <w:r w:rsidRPr="008B42EA">
        <w:rPr>
          <w:rFonts w:cs="Arial"/>
          <w:b/>
          <w:sz w:val="22"/>
          <w:szCs w:val="22"/>
          <w:lang w:val="en-GB"/>
        </w:rPr>
        <w:t xml:space="preserve"> </w:t>
      </w:r>
      <w:r w:rsidRPr="008B42EA">
        <w:rPr>
          <w:rFonts w:cs="Arial"/>
          <w:sz w:val="22"/>
          <w:szCs w:val="22"/>
          <w:lang w:val="en-GB"/>
        </w:rPr>
        <w:t xml:space="preserve">will be maintained by the </w:t>
      </w:r>
      <w:r w:rsidR="004D6225" w:rsidRPr="008B42EA">
        <w:rPr>
          <w:rFonts w:cs="Arial"/>
          <w:sz w:val="22"/>
          <w:szCs w:val="22"/>
          <w:highlight w:val="yellow"/>
          <w:lang w:val="en-GB"/>
        </w:rPr>
        <w:t>Principal Contractor or Host Organisation</w:t>
      </w:r>
      <w:r w:rsidRPr="008B42EA">
        <w:rPr>
          <w:rFonts w:cs="Arial"/>
          <w:sz w:val="22"/>
          <w:szCs w:val="22"/>
          <w:lang w:val="en-GB"/>
        </w:rPr>
        <w:t>.</w:t>
      </w:r>
      <w:r w:rsidR="004B0B70" w:rsidRPr="008B42EA">
        <w:rPr>
          <w:rFonts w:cs="Arial"/>
          <w:sz w:val="22"/>
          <w:szCs w:val="22"/>
          <w:lang w:val="en-GB"/>
        </w:rPr>
        <w:t xml:space="preserve"> </w:t>
      </w:r>
      <w:r w:rsidRPr="008B42EA">
        <w:rPr>
          <w:rFonts w:cs="Arial"/>
          <w:sz w:val="22"/>
          <w:szCs w:val="22"/>
          <w:lang w:val="en-GB"/>
        </w:rPr>
        <w:t xml:space="preserve">Their arrangements will not be </w:t>
      </w:r>
      <w:r w:rsidR="00617CA5" w:rsidRPr="008B42EA">
        <w:rPr>
          <w:rFonts w:cs="Arial"/>
          <w:sz w:val="22"/>
          <w:szCs w:val="22"/>
          <w:lang w:val="en-GB"/>
        </w:rPr>
        <w:t>compromised</w:t>
      </w:r>
      <w:r w:rsidRPr="008B42EA">
        <w:rPr>
          <w:rFonts w:cs="Arial"/>
          <w:sz w:val="22"/>
          <w:szCs w:val="22"/>
          <w:lang w:val="en-GB"/>
        </w:rPr>
        <w:t xml:space="preserve"> by the activities of </w:t>
      </w:r>
      <w:r w:rsidRPr="008B42EA">
        <w:rPr>
          <w:rFonts w:cs="Arial"/>
          <w:sz w:val="22"/>
          <w:szCs w:val="22"/>
          <w:highlight w:val="yellow"/>
          <w:lang w:val="en-GB"/>
        </w:rPr>
        <w:t>[COMPANYNAME].</w:t>
      </w:r>
    </w:p>
    <w:p w14:paraId="5F9842BF" w14:textId="0873A68B" w:rsidR="001A0259" w:rsidRPr="008B42EA" w:rsidRDefault="001A0259" w:rsidP="001A0259">
      <w:pPr>
        <w:pStyle w:val="ListParagraph"/>
        <w:ind w:left="0"/>
        <w:rPr>
          <w:rFonts w:cs="Arial"/>
          <w:sz w:val="22"/>
          <w:szCs w:val="22"/>
          <w:lang w:val="en-GB"/>
        </w:rPr>
      </w:pPr>
    </w:p>
    <w:p w14:paraId="57C8D42C" w14:textId="23DFDFEA" w:rsidR="00AD6E2D" w:rsidRPr="008B42EA" w:rsidRDefault="00AD6E2D" w:rsidP="001A0259">
      <w:pPr>
        <w:pStyle w:val="ListParagraph"/>
        <w:ind w:left="0"/>
        <w:rPr>
          <w:rFonts w:cs="Arial"/>
          <w:b/>
          <w:bCs/>
          <w:sz w:val="22"/>
          <w:szCs w:val="22"/>
          <w:u w:val="single"/>
          <w:lang w:val="en-GB"/>
        </w:rPr>
      </w:pPr>
      <w:r w:rsidRPr="008B42EA">
        <w:rPr>
          <w:rFonts w:cs="Arial"/>
          <w:b/>
          <w:bCs/>
          <w:sz w:val="22"/>
          <w:szCs w:val="22"/>
          <w:u w:val="single"/>
          <w:lang w:val="en-GB"/>
        </w:rPr>
        <w:t>Access &amp; Egress</w:t>
      </w:r>
    </w:p>
    <w:p w14:paraId="5E9DD02C" w14:textId="77777777" w:rsidR="00AD6E2D" w:rsidRPr="008B42EA" w:rsidRDefault="00AD6E2D" w:rsidP="001A0259">
      <w:pPr>
        <w:pStyle w:val="ListParagraph"/>
        <w:ind w:left="0"/>
        <w:rPr>
          <w:rFonts w:cs="Arial"/>
          <w:b/>
          <w:bCs/>
          <w:sz w:val="22"/>
          <w:szCs w:val="22"/>
          <w:u w:val="single"/>
          <w:lang w:val="en-GB"/>
        </w:rPr>
      </w:pPr>
    </w:p>
    <w:p w14:paraId="1FECC3B8" w14:textId="07338C41" w:rsidR="00A9594E" w:rsidRPr="008B42EA" w:rsidRDefault="00A9594E" w:rsidP="001A0259">
      <w:pPr>
        <w:pStyle w:val="ListParagraph"/>
        <w:numPr>
          <w:ilvl w:val="0"/>
          <w:numId w:val="10"/>
        </w:numPr>
        <w:ind w:left="0" w:hanging="709"/>
        <w:rPr>
          <w:rFonts w:cs="Arial"/>
          <w:sz w:val="22"/>
          <w:szCs w:val="22"/>
          <w:lang w:val="en-GB"/>
        </w:rPr>
      </w:pPr>
      <w:r w:rsidRPr="008B42EA">
        <w:rPr>
          <w:rFonts w:cs="Arial"/>
          <w:sz w:val="22"/>
          <w:szCs w:val="22"/>
          <w:lang w:val="en-GB"/>
        </w:rPr>
        <w:t>All routes about the site are be maintained as fit for purpose.</w:t>
      </w:r>
      <w:r w:rsidR="004B0B70" w:rsidRPr="008B42EA">
        <w:rPr>
          <w:rFonts w:cs="Arial"/>
          <w:sz w:val="22"/>
          <w:szCs w:val="22"/>
          <w:lang w:val="en-GB"/>
        </w:rPr>
        <w:t xml:space="preserve"> </w:t>
      </w:r>
      <w:r w:rsidRPr="008B42EA">
        <w:rPr>
          <w:rFonts w:cs="Arial"/>
          <w:sz w:val="22"/>
          <w:szCs w:val="22"/>
          <w:lang w:val="en-GB"/>
        </w:rPr>
        <w:t>This includes routes over, under or adjacent temporary structures, propping arrangements or openings.</w:t>
      </w:r>
      <w:r w:rsidR="004B0B70" w:rsidRPr="008B42EA">
        <w:rPr>
          <w:rFonts w:cs="Arial"/>
          <w:sz w:val="22"/>
          <w:szCs w:val="22"/>
          <w:lang w:val="en-GB"/>
        </w:rPr>
        <w:t xml:space="preserve"> </w:t>
      </w:r>
      <w:r w:rsidR="00617CA5" w:rsidRPr="008B42EA">
        <w:rPr>
          <w:rFonts w:cs="Arial"/>
          <w:sz w:val="22"/>
          <w:szCs w:val="22"/>
          <w:lang w:val="en-GB"/>
        </w:rPr>
        <w:t xml:space="preserve">In addition to access and egress for our employees, consider </w:t>
      </w:r>
      <w:r w:rsidR="004B0B70" w:rsidRPr="008B42EA">
        <w:rPr>
          <w:rFonts w:cs="Arial"/>
          <w:sz w:val="22"/>
          <w:szCs w:val="22"/>
          <w:lang w:val="en-GB"/>
        </w:rPr>
        <w:t xml:space="preserve">that </w:t>
      </w:r>
      <w:r w:rsidR="00617CA5" w:rsidRPr="008B42EA">
        <w:rPr>
          <w:rFonts w:cs="Arial"/>
          <w:sz w:val="22"/>
          <w:szCs w:val="22"/>
          <w:lang w:val="en-GB"/>
        </w:rPr>
        <w:t>w</w:t>
      </w:r>
      <w:r w:rsidR="005F32DF" w:rsidRPr="008B42EA">
        <w:rPr>
          <w:rFonts w:cs="Arial"/>
          <w:sz w:val="22"/>
          <w:szCs w:val="22"/>
          <w:lang w:val="en-GB"/>
        </w:rPr>
        <w:t>e need to deliver equipment and materials to work areas.</w:t>
      </w:r>
    </w:p>
    <w:p w14:paraId="495078A4" w14:textId="08A02EDC" w:rsidR="00A9594E" w:rsidRPr="008B42EA" w:rsidRDefault="00A9594E" w:rsidP="001A0259">
      <w:pPr>
        <w:pStyle w:val="ListParagraph"/>
        <w:numPr>
          <w:ilvl w:val="0"/>
          <w:numId w:val="10"/>
        </w:numPr>
        <w:ind w:left="0" w:hanging="709"/>
        <w:rPr>
          <w:rFonts w:cs="Arial"/>
          <w:sz w:val="22"/>
          <w:szCs w:val="22"/>
          <w:lang w:val="en-GB"/>
        </w:rPr>
      </w:pPr>
      <w:r w:rsidRPr="008B42EA">
        <w:rPr>
          <w:rFonts w:cs="Arial"/>
          <w:sz w:val="22"/>
          <w:szCs w:val="22"/>
          <w:lang w:val="en-GB"/>
        </w:rPr>
        <w:t>All routes within our work areas are to be kept free from trip hazards so far as is reasonably practicable.</w:t>
      </w:r>
    </w:p>
    <w:p w14:paraId="56840696" w14:textId="68047CF8" w:rsidR="00A9594E" w:rsidRPr="008B42EA" w:rsidRDefault="00A9594E" w:rsidP="001A0259">
      <w:pPr>
        <w:ind w:hanging="709"/>
        <w:rPr>
          <w:rFonts w:cs="Arial"/>
          <w:b/>
          <w:sz w:val="22"/>
          <w:szCs w:val="22"/>
          <w:lang w:val="en-GB"/>
        </w:rPr>
      </w:pPr>
    </w:p>
    <w:p w14:paraId="51E26E9F" w14:textId="77777777" w:rsidR="00272D93" w:rsidRPr="008B42EA" w:rsidRDefault="00272D93" w:rsidP="001A0259">
      <w:pPr>
        <w:ind w:hanging="709"/>
        <w:rPr>
          <w:rFonts w:cs="Arial"/>
          <w:b/>
          <w:sz w:val="22"/>
          <w:szCs w:val="22"/>
          <w:lang w:val="en-GB"/>
        </w:rPr>
      </w:pPr>
    </w:p>
    <w:p w14:paraId="543AB71C" w14:textId="1CDE8D9C" w:rsidR="00C75597" w:rsidRPr="008B42EA" w:rsidRDefault="009C16D6" w:rsidP="001A0259">
      <w:pPr>
        <w:pStyle w:val="ListParagraph"/>
        <w:ind w:left="0"/>
        <w:rPr>
          <w:rFonts w:cs="Arial"/>
          <w:b/>
          <w:sz w:val="22"/>
          <w:szCs w:val="22"/>
          <w:u w:val="single"/>
          <w:lang w:val="en-GB"/>
        </w:rPr>
      </w:pPr>
      <w:r w:rsidRPr="008B42EA">
        <w:rPr>
          <w:rFonts w:cs="Arial"/>
          <w:b/>
          <w:sz w:val="22"/>
          <w:szCs w:val="22"/>
          <w:u w:val="single"/>
          <w:lang w:val="en-GB"/>
        </w:rPr>
        <w:t>Preparation</w:t>
      </w:r>
    </w:p>
    <w:p w14:paraId="0EBDC2BD" w14:textId="77777777" w:rsidR="009D0C21" w:rsidRPr="008B42EA" w:rsidRDefault="009D0C21" w:rsidP="001A0259">
      <w:pPr>
        <w:ind w:hanging="709"/>
        <w:rPr>
          <w:rFonts w:cs="Arial"/>
          <w:b/>
          <w:sz w:val="22"/>
          <w:szCs w:val="22"/>
          <w:u w:val="single"/>
          <w:lang w:val="en-GB"/>
        </w:rPr>
      </w:pPr>
    </w:p>
    <w:p w14:paraId="18DFE75C" w14:textId="13768E6A" w:rsidR="004F759B" w:rsidRPr="008B42EA" w:rsidRDefault="006F01E6" w:rsidP="001A0259">
      <w:pPr>
        <w:pStyle w:val="ListParagraph"/>
        <w:numPr>
          <w:ilvl w:val="0"/>
          <w:numId w:val="10"/>
        </w:numPr>
        <w:ind w:left="0" w:hanging="709"/>
        <w:rPr>
          <w:rFonts w:cs="Arial"/>
          <w:sz w:val="22"/>
          <w:szCs w:val="22"/>
          <w:lang w:val="en-GB"/>
        </w:rPr>
      </w:pPr>
      <w:r w:rsidRPr="008B42EA">
        <w:rPr>
          <w:rFonts w:cs="Arial"/>
          <w:sz w:val="22"/>
          <w:szCs w:val="22"/>
          <w:highlight w:val="yellow"/>
          <w:lang w:val="en-GB"/>
        </w:rPr>
        <w:t>[COMPANYNAME]</w:t>
      </w:r>
      <w:r w:rsidRPr="008B42EA">
        <w:rPr>
          <w:rFonts w:cs="Arial"/>
          <w:sz w:val="22"/>
          <w:szCs w:val="22"/>
          <w:lang w:val="en-GB"/>
        </w:rPr>
        <w:t xml:space="preserve"> management team will assess the site to ensure it is in a satisfactory condition for works to commence.</w:t>
      </w:r>
      <w:r w:rsidR="00163775" w:rsidRPr="008B42EA">
        <w:rPr>
          <w:rFonts w:cs="Arial"/>
          <w:sz w:val="22"/>
          <w:szCs w:val="22"/>
          <w:lang w:val="en-GB"/>
        </w:rPr>
        <w:t xml:space="preserve"> </w:t>
      </w:r>
    </w:p>
    <w:p w14:paraId="06F2C800" w14:textId="1BA010FA" w:rsidR="005F32DF" w:rsidRPr="008B42EA" w:rsidRDefault="009C16D6" w:rsidP="001A0259">
      <w:pPr>
        <w:pStyle w:val="ListParagraph"/>
        <w:numPr>
          <w:ilvl w:val="0"/>
          <w:numId w:val="10"/>
        </w:numPr>
        <w:ind w:left="0" w:hanging="709"/>
        <w:rPr>
          <w:rFonts w:cs="Arial"/>
          <w:sz w:val="22"/>
          <w:szCs w:val="22"/>
          <w:lang w:val="en-GB"/>
        </w:rPr>
      </w:pPr>
      <w:r w:rsidRPr="008B42EA">
        <w:rPr>
          <w:rFonts w:cs="Arial"/>
          <w:sz w:val="22"/>
          <w:szCs w:val="22"/>
          <w:lang w:val="en-GB"/>
        </w:rPr>
        <w:t xml:space="preserve">All </w:t>
      </w:r>
      <w:r w:rsidR="00617CA5" w:rsidRPr="008B42EA">
        <w:rPr>
          <w:rFonts w:cs="Arial"/>
          <w:sz w:val="22"/>
          <w:szCs w:val="22"/>
          <w:highlight w:val="yellow"/>
          <w:lang w:val="en-GB"/>
        </w:rPr>
        <w:t>[COMPANYNAME]</w:t>
      </w:r>
      <w:r w:rsidR="00617CA5" w:rsidRPr="008B42EA">
        <w:rPr>
          <w:rFonts w:cs="Arial"/>
          <w:sz w:val="22"/>
          <w:szCs w:val="22"/>
          <w:lang w:val="en-GB"/>
        </w:rPr>
        <w:t xml:space="preserve"> employees engaged on site </w:t>
      </w:r>
      <w:r w:rsidRPr="008B42EA">
        <w:rPr>
          <w:rFonts w:cs="Arial"/>
          <w:sz w:val="22"/>
          <w:szCs w:val="22"/>
          <w:lang w:val="en-GB"/>
        </w:rPr>
        <w:t>are to attend a</w:t>
      </w:r>
      <w:r w:rsidR="00617CA5" w:rsidRPr="008B42EA">
        <w:rPr>
          <w:rFonts w:cs="Arial"/>
          <w:sz w:val="22"/>
          <w:szCs w:val="22"/>
          <w:lang w:val="en-GB"/>
        </w:rPr>
        <w:t xml:space="preserve"> </w:t>
      </w:r>
      <w:r w:rsidR="00BF3975" w:rsidRPr="008B42EA">
        <w:rPr>
          <w:rFonts w:cs="Arial"/>
          <w:sz w:val="22"/>
          <w:szCs w:val="22"/>
          <w:lang w:val="en-GB"/>
        </w:rPr>
        <w:t>Site</w:t>
      </w:r>
      <w:r w:rsidR="00355450" w:rsidRPr="008B42EA">
        <w:rPr>
          <w:rFonts w:cs="Arial"/>
          <w:sz w:val="22"/>
          <w:szCs w:val="22"/>
          <w:lang w:val="en-GB"/>
        </w:rPr>
        <w:t xml:space="preserve"> I</w:t>
      </w:r>
      <w:r w:rsidRPr="008B42EA">
        <w:rPr>
          <w:rFonts w:cs="Arial"/>
          <w:sz w:val="22"/>
          <w:szCs w:val="22"/>
          <w:lang w:val="en-GB"/>
        </w:rPr>
        <w:t xml:space="preserve">nduction </w:t>
      </w:r>
      <w:r w:rsidR="00617CA5" w:rsidRPr="008B42EA">
        <w:rPr>
          <w:rFonts w:cs="Arial"/>
          <w:sz w:val="22"/>
          <w:szCs w:val="22"/>
          <w:lang w:val="en-GB"/>
        </w:rPr>
        <w:t xml:space="preserve">of the </w:t>
      </w:r>
      <w:r w:rsidR="004D6225" w:rsidRPr="008B42EA">
        <w:rPr>
          <w:rFonts w:cs="Arial"/>
          <w:sz w:val="22"/>
          <w:szCs w:val="22"/>
          <w:highlight w:val="yellow"/>
          <w:lang w:val="en-GB"/>
        </w:rPr>
        <w:t>Principal Contractor or Host Organisation</w:t>
      </w:r>
      <w:r w:rsidR="00617CA5" w:rsidRPr="008B42EA">
        <w:rPr>
          <w:rFonts w:cs="Arial"/>
          <w:sz w:val="22"/>
          <w:szCs w:val="22"/>
          <w:lang w:val="en-GB"/>
        </w:rPr>
        <w:t xml:space="preserve"> </w:t>
      </w:r>
      <w:r w:rsidRPr="008B42EA">
        <w:rPr>
          <w:rFonts w:cs="Arial"/>
          <w:sz w:val="22"/>
          <w:szCs w:val="22"/>
          <w:lang w:val="en-GB"/>
        </w:rPr>
        <w:t>whe</w:t>
      </w:r>
      <w:r w:rsidR="00617CA5" w:rsidRPr="008B42EA">
        <w:rPr>
          <w:rFonts w:cs="Arial"/>
          <w:sz w:val="22"/>
          <w:szCs w:val="22"/>
          <w:lang w:val="en-GB"/>
        </w:rPr>
        <w:t>n</w:t>
      </w:r>
      <w:r w:rsidRPr="008B42EA">
        <w:rPr>
          <w:rFonts w:cs="Arial"/>
          <w:sz w:val="22"/>
          <w:szCs w:val="22"/>
          <w:lang w:val="en-GB"/>
        </w:rPr>
        <w:t xml:space="preserve"> </w:t>
      </w:r>
      <w:r w:rsidR="00617CA5" w:rsidRPr="008B42EA">
        <w:rPr>
          <w:rFonts w:cs="Arial"/>
          <w:sz w:val="22"/>
          <w:szCs w:val="22"/>
          <w:lang w:val="en-GB"/>
        </w:rPr>
        <w:t xml:space="preserve">at least </w:t>
      </w:r>
      <w:r w:rsidRPr="008B42EA">
        <w:rPr>
          <w:rFonts w:cs="Arial"/>
          <w:sz w:val="22"/>
          <w:szCs w:val="22"/>
          <w:lang w:val="en-GB"/>
        </w:rPr>
        <w:t xml:space="preserve">the </w:t>
      </w:r>
      <w:r w:rsidR="00BF3975" w:rsidRPr="008B42EA">
        <w:rPr>
          <w:rFonts w:cs="Arial"/>
          <w:sz w:val="22"/>
          <w:szCs w:val="22"/>
          <w:lang w:val="en-GB"/>
        </w:rPr>
        <w:t>following arrangements are to be made known</w:t>
      </w:r>
      <w:r w:rsidR="00617CA5" w:rsidRPr="008B42EA">
        <w:rPr>
          <w:rFonts w:cs="Arial"/>
          <w:sz w:val="22"/>
          <w:szCs w:val="22"/>
          <w:lang w:val="en-GB"/>
        </w:rPr>
        <w:t>:</w:t>
      </w:r>
    </w:p>
    <w:p w14:paraId="4147B1D8" w14:textId="38B6C568" w:rsidR="00BF3975" w:rsidRPr="008B42EA" w:rsidRDefault="00666886" w:rsidP="00B242D1">
      <w:pPr>
        <w:pStyle w:val="ListParagraph"/>
        <w:numPr>
          <w:ilvl w:val="0"/>
          <w:numId w:val="16"/>
        </w:numPr>
        <w:ind w:left="567" w:hanging="567"/>
        <w:rPr>
          <w:rFonts w:cs="Arial"/>
          <w:sz w:val="22"/>
          <w:szCs w:val="22"/>
          <w:lang w:val="en-GB"/>
        </w:rPr>
      </w:pPr>
      <w:r w:rsidRPr="008B42EA">
        <w:rPr>
          <w:rFonts w:cs="Arial"/>
          <w:noProof/>
          <w:sz w:val="22"/>
          <w:szCs w:val="22"/>
          <w:lang w:val="en-GB" w:eastAsia="en-GB"/>
        </w:rPr>
        <w:drawing>
          <wp:anchor distT="0" distB="0" distL="114300" distR="114300" simplePos="0" relativeHeight="251658245" behindDoc="1" locked="0" layoutInCell="1" allowOverlap="1" wp14:anchorId="0C72CC78" wp14:editId="2D71CA5F">
            <wp:simplePos x="0" y="0"/>
            <wp:positionH relativeFrom="column">
              <wp:posOffset>5694045</wp:posOffset>
            </wp:positionH>
            <wp:positionV relativeFrom="paragraph">
              <wp:posOffset>5080</wp:posOffset>
            </wp:positionV>
            <wp:extent cx="426720" cy="431800"/>
            <wp:effectExtent l="0" t="0" r="0" b="6350"/>
            <wp:wrapTight wrapText="bothSides">
              <wp:wrapPolygon edited="0">
                <wp:start x="0" y="0"/>
                <wp:lineTo x="0" y="20965"/>
                <wp:lineTo x="20250" y="20965"/>
                <wp:lineTo x="20250" y="0"/>
                <wp:lineTo x="0" y="0"/>
              </wp:wrapPolygon>
            </wp:wrapTight>
            <wp:docPr id="24" name="Picture 13" descr="Emergency E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cy Exit.jpg"/>
                    <pic:cNvPicPr/>
                  </pic:nvPicPr>
                  <pic:blipFill>
                    <a:blip r:embed="rId14" cstate="print"/>
                    <a:stretch>
                      <a:fillRect/>
                    </a:stretch>
                  </pic:blipFill>
                  <pic:spPr>
                    <a:xfrm>
                      <a:off x="0" y="0"/>
                      <a:ext cx="426720" cy="431800"/>
                    </a:xfrm>
                    <a:prstGeom prst="rect">
                      <a:avLst/>
                    </a:prstGeom>
                  </pic:spPr>
                </pic:pic>
              </a:graphicData>
            </a:graphic>
          </wp:anchor>
        </w:drawing>
      </w:r>
      <w:r w:rsidRPr="008B42EA">
        <w:rPr>
          <w:rFonts w:cs="Arial"/>
          <w:noProof/>
          <w:sz w:val="22"/>
          <w:szCs w:val="22"/>
          <w:lang w:val="en-GB" w:eastAsia="en-GB"/>
        </w:rPr>
        <w:drawing>
          <wp:anchor distT="0" distB="0" distL="114300" distR="114300" simplePos="0" relativeHeight="251658244" behindDoc="1" locked="0" layoutInCell="1" allowOverlap="1" wp14:anchorId="7A6947F2" wp14:editId="5514EBDF">
            <wp:simplePos x="0" y="0"/>
            <wp:positionH relativeFrom="column">
              <wp:posOffset>5105400</wp:posOffset>
            </wp:positionH>
            <wp:positionV relativeFrom="paragraph">
              <wp:posOffset>7620</wp:posOffset>
            </wp:positionV>
            <wp:extent cx="426720" cy="431800"/>
            <wp:effectExtent l="0" t="0" r="0" b="6350"/>
            <wp:wrapTight wrapText="bothSides">
              <wp:wrapPolygon edited="0">
                <wp:start x="0" y="0"/>
                <wp:lineTo x="0" y="20965"/>
                <wp:lineTo x="20250" y="20965"/>
                <wp:lineTo x="20250" y="0"/>
                <wp:lineTo x="0" y="0"/>
              </wp:wrapPolygon>
            </wp:wrapTight>
            <wp:docPr id="22" name="Picture 1" descr="Assembly 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mbly Point.jpg"/>
                    <pic:cNvPicPr/>
                  </pic:nvPicPr>
                  <pic:blipFill>
                    <a:blip r:embed="rId15" cstate="print"/>
                    <a:stretch>
                      <a:fillRect/>
                    </a:stretch>
                  </pic:blipFill>
                  <pic:spPr>
                    <a:xfrm>
                      <a:off x="0" y="0"/>
                      <a:ext cx="426720" cy="431800"/>
                    </a:xfrm>
                    <a:prstGeom prst="rect">
                      <a:avLst/>
                    </a:prstGeom>
                  </pic:spPr>
                </pic:pic>
              </a:graphicData>
            </a:graphic>
          </wp:anchor>
        </w:drawing>
      </w:r>
      <w:r w:rsidRPr="008B42EA">
        <w:rPr>
          <w:rFonts w:cs="Arial"/>
          <w:b/>
          <w:noProof/>
          <w:sz w:val="22"/>
          <w:szCs w:val="22"/>
          <w:lang w:val="en-GB" w:eastAsia="en-GB"/>
        </w:rPr>
        <w:drawing>
          <wp:anchor distT="0" distB="0" distL="114300" distR="114300" simplePos="0" relativeHeight="251658243" behindDoc="1" locked="0" layoutInCell="1" allowOverlap="1" wp14:anchorId="5E278EDD" wp14:editId="4F1EFFF1">
            <wp:simplePos x="0" y="0"/>
            <wp:positionH relativeFrom="column">
              <wp:posOffset>4543425</wp:posOffset>
            </wp:positionH>
            <wp:positionV relativeFrom="paragraph">
              <wp:posOffset>6350</wp:posOffset>
            </wp:positionV>
            <wp:extent cx="484505" cy="431800"/>
            <wp:effectExtent l="0" t="0" r="0" b="6350"/>
            <wp:wrapTight wrapText="bothSides">
              <wp:wrapPolygon edited="0">
                <wp:start x="0" y="0"/>
                <wp:lineTo x="0" y="20965"/>
                <wp:lineTo x="20383" y="20965"/>
                <wp:lineTo x="20383" y="0"/>
                <wp:lineTo x="0" y="0"/>
              </wp:wrapPolygon>
            </wp:wrapTight>
            <wp:docPr id="21" name="Picture 0" descr="Recyc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ing.jpg"/>
                    <pic:cNvPicPr/>
                  </pic:nvPicPr>
                  <pic:blipFill>
                    <a:blip r:embed="rId16" cstate="print"/>
                    <a:srcRect l="4453" t="7587" r="2306" b="7902"/>
                    <a:stretch>
                      <a:fillRect/>
                    </a:stretch>
                  </pic:blipFill>
                  <pic:spPr>
                    <a:xfrm>
                      <a:off x="0" y="0"/>
                      <a:ext cx="484505" cy="431800"/>
                    </a:xfrm>
                    <a:prstGeom prst="rect">
                      <a:avLst/>
                    </a:prstGeom>
                  </pic:spPr>
                </pic:pic>
              </a:graphicData>
            </a:graphic>
          </wp:anchor>
        </w:drawing>
      </w:r>
      <w:r w:rsidR="006C0655" w:rsidRPr="008B42EA">
        <w:rPr>
          <w:rFonts w:cs="Arial"/>
          <w:b/>
          <w:noProof/>
          <w:sz w:val="22"/>
          <w:szCs w:val="22"/>
          <w:lang w:val="en-GB" w:eastAsia="en-GB"/>
        </w:rPr>
        <w:drawing>
          <wp:anchor distT="0" distB="0" distL="114300" distR="114300" simplePos="0" relativeHeight="251658242" behindDoc="1" locked="0" layoutInCell="1" allowOverlap="1" wp14:anchorId="29A00823" wp14:editId="4522091E">
            <wp:simplePos x="0" y="0"/>
            <wp:positionH relativeFrom="column">
              <wp:posOffset>4000500</wp:posOffset>
            </wp:positionH>
            <wp:positionV relativeFrom="paragraph">
              <wp:posOffset>7620</wp:posOffset>
            </wp:positionV>
            <wp:extent cx="426720" cy="431800"/>
            <wp:effectExtent l="0" t="0" r="0" b="6350"/>
            <wp:wrapTight wrapText="bothSides">
              <wp:wrapPolygon edited="0">
                <wp:start x="0" y="0"/>
                <wp:lineTo x="0" y="20965"/>
                <wp:lineTo x="20250" y="20965"/>
                <wp:lineTo x="20250" y="0"/>
                <wp:lineTo x="0" y="0"/>
              </wp:wrapPolygon>
            </wp:wrapTight>
            <wp:docPr id="26" name="Picture 25"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17" cstate="print"/>
                    <a:stretch>
                      <a:fillRect/>
                    </a:stretch>
                  </pic:blipFill>
                  <pic:spPr>
                    <a:xfrm>
                      <a:off x="0" y="0"/>
                      <a:ext cx="426720" cy="431800"/>
                    </a:xfrm>
                    <a:prstGeom prst="rect">
                      <a:avLst/>
                    </a:prstGeom>
                  </pic:spPr>
                </pic:pic>
              </a:graphicData>
            </a:graphic>
          </wp:anchor>
        </w:drawing>
      </w:r>
      <w:r w:rsidR="006C0655" w:rsidRPr="008B42EA">
        <w:rPr>
          <w:rFonts w:cs="Arial"/>
          <w:noProof/>
          <w:sz w:val="22"/>
          <w:szCs w:val="22"/>
          <w:lang w:val="en-GB" w:eastAsia="en-GB"/>
        </w:rPr>
        <w:drawing>
          <wp:anchor distT="0" distB="0" distL="114300" distR="114300" simplePos="0" relativeHeight="251658241" behindDoc="1" locked="0" layoutInCell="1" allowOverlap="1" wp14:anchorId="1BA6A146" wp14:editId="340116A4">
            <wp:simplePos x="0" y="0"/>
            <wp:positionH relativeFrom="column">
              <wp:posOffset>3457575</wp:posOffset>
            </wp:positionH>
            <wp:positionV relativeFrom="paragraph">
              <wp:posOffset>7620</wp:posOffset>
            </wp:positionV>
            <wp:extent cx="433705" cy="431800"/>
            <wp:effectExtent l="0" t="0" r="4445" b="6350"/>
            <wp:wrapTight wrapText="bothSides">
              <wp:wrapPolygon edited="0">
                <wp:start x="0" y="0"/>
                <wp:lineTo x="0" y="20965"/>
                <wp:lineTo x="20873" y="20965"/>
                <wp:lineTo x="20873" y="0"/>
                <wp:lineTo x="0" y="0"/>
              </wp:wrapPolygon>
            </wp:wrapTight>
            <wp:docPr id="18" name="Picture 4" descr="wel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fare.jpg"/>
                    <pic:cNvPicPr/>
                  </pic:nvPicPr>
                  <pic:blipFill>
                    <a:blip r:embed="rId18" cstate="print"/>
                    <a:stretch>
                      <a:fillRect/>
                    </a:stretch>
                  </pic:blipFill>
                  <pic:spPr>
                    <a:xfrm>
                      <a:off x="0" y="0"/>
                      <a:ext cx="433705" cy="431800"/>
                    </a:xfrm>
                    <a:prstGeom prst="rect">
                      <a:avLst/>
                    </a:prstGeom>
                  </pic:spPr>
                </pic:pic>
              </a:graphicData>
            </a:graphic>
          </wp:anchor>
        </w:drawing>
      </w:r>
      <w:r w:rsidR="00BF3975" w:rsidRPr="008B42EA">
        <w:rPr>
          <w:rFonts w:cs="Arial"/>
          <w:sz w:val="22"/>
          <w:szCs w:val="22"/>
          <w:lang w:val="en-GB"/>
        </w:rPr>
        <w:t>Site Rules</w:t>
      </w:r>
    </w:p>
    <w:p w14:paraId="78C83329" w14:textId="1EFAA15E" w:rsidR="00BF3975" w:rsidRPr="008B42EA" w:rsidRDefault="00BF3975" w:rsidP="00B242D1">
      <w:pPr>
        <w:pStyle w:val="ListParagraph"/>
        <w:numPr>
          <w:ilvl w:val="0"/>
          <w:numId w:val="16"/>
        </w:numPr>
        <w:ind w:left="567" w:hanging="567"/>
        <w:rPr>
          <w:rFonts w:cs="Arial"/>
          <w:sz w:val="22"/>
          <w:szCs w:val="22"/>
          <w:lang w:val="en-GB"/>
        </w:rPr>
      </w:pPr>
      <w:r w:rsidRPr="008B42EA">
        <w:rPr>
          <w:rFonts w:cs="Arial"/>
          <w:sz w:val="22"/>
          <w:szCs w:val="22"/>
          <w:lang w:val="en-GB"/>
        </w:rPr>
        <w:t>Welfare arrangements</w:t>
      </w:r>
      <w:r w:rsidR="006C0655" w:rsidRPr="008B42EA">
        <w:rPr>
          <w:rFonts w:cs="Arial"/>
          <w:sz w:val="22"/>
          <w:szCs w:val="22"/>
          <w:lang w:val="en-GB"/>
        </w:rPr>
        <w:t xml:space="preserve"> </w:t>
      </w:r>
    </w:p>
    <w:p w14:paraId="23915D3D" w14:textId="2FB9FB78" w:rsidR="00BF3975" w:rsidRPr="008B42EA" w:rsidRDefault="00BF3975" w:rsidP="00B242D1">
      <w:pPr>
        <w:pStyle w:val="ListParagraph"/>
        <w:numPr>
          <w:ilvl w:val="0"/>
          <w:numId w:val="16"/>
        </w:numPr>
        <w:ind w:left="567" w:hanging="567"/>
        <w:rPr>
          <w:rFonts w:cs="Arial"/>
          <w:sz w:val="22"/>
          <w:szCs w:val="22"/>
          <w:lang w:val="en-GB"/>
        </w:rPr>
      </w:pPr>
      <w:r w:rsidRPr="008B42EA">
        <w:rPr>
          <w:rFonts w:cs="Arial"/>
          <w:sz w:val="22"/>
          <w:szCs w:val="22"/>
          <w:lang w:val="en-GB"/>
        </w:rPr>
        <w:t>Emergency and First Aid arrangement</w:t>
      </w:r>
    </w:p>
    <w:p w14:paraId="74DF48CF" w14:textId="7F9CAD71" w:rsidR="00617CA5" w:rsidRPr="008B42EA" w:rsidRDefault="00617CA5" w:rsidP="00B242D1">
      <w:pPr>
        <w:pStyle w:val="ListParagraph"/>
        <w:numPr>
          <w:ilvl w:val="0"/>
          <w:numId w:val="16"/>
        </w:numPr>
        <w:ind w:left="567" w:hanging="567"/>
        <w:rPr>
          <w:rFonts w:cs="Arial"/>
          <w:sz w:val="22"/>
          <w:szCs w:val="22"/>
          <w:lang w:val="en-GB"/>
        </w:rPr>
      </w:pPr>
      <w:r w:rsidRPr="008B42EA">
        <w:rPr>
          <w:rFonts w:cs="Arial"/>
          <w:sz w:val="22"/>
          <w:szCs w:val="22"/>
          <w:lang w:val="en-GB"/>
        </w:rPr>
        <w:t>Arrangements for the storage of materials, plant and equipment</w:t>
      </w:r>
    </w:p>
    <w:p w14:paraId="33D34CC6" w14:textId="56BFFC46" w:rsidR="00617CA5" w:rsidRPr="008B42EA" w:rsidRDefault="00617CA5" w:rsidP="00B242D1">
      <w:pPr>
        <w:pStyle w:val="ListParagraph"/>
        <w:numPr>
          <w:ilvl w:val="0"/>
          <w:numId w:val="16"/>
        </w:numPr>
        <w:ind w:left="567" w:hanging="567"/>
        <w:rPr>
          <w:rFonts w:cs="Arial"/>
          <w:sz w:val="22"/>
          <w:szCs w:val="22"/>
          <w:lang w:val="en-GB"/>
        </w:rPr>
      </w:pPr>
      <w:r w:rsidRPr="008B42EA">
        <w:rPr>
          <w:rFonts w:cs="Arial"/>
          <w:sz w:val="22"/>
          <w:szCs w:val="22"/>
          <w:lang w:val="en-GB"/>
        </w:rPr>
        <w:t>Arrangements for the storage and removal of waste</w:t>
      </w:r>
    </w:p>
    <w:p w14:paraId="1E3DECF0" w14:textId="3207160D" w:rsidR="00666886" w:rsidRPr="008B42EA" w:rsidRDefault="00666886" w:rsidP="00B242D1">
      <w:pPr>
        <w:pStyle w:val="ListParagraph"/>
        <w:numPr>
          <w:ilvl w:val="0"/>
          <w:numId w:val="16"/>
        </w:numPr>
        <w:ind w:left="567" w:hanging="567"/>
        <w:rPr>
          <w:rFonts w:cs="Arial"/>
          <w:sz w:val="22"/>
          <w:szCs w:val="22"/>
          <w:lang w:val="en-GB"/>
        </w:rPr>
      </w:pPr>
      <w:r w:rsidRPr="008B42EA">
        <w:rPr>
          <w:rFonts w:cs="Arial"/>
          <w:sz w:val="22"/>
          <w:szCs w:val="22"/>
          <w:lang w:val="en-GB"/>
        </w:rPr>
        <w:t>Environmental considerations</w:t>
      </w:r>
    </w:p>
    <w:p w14:paraId="4BDE00B8" w14:textId="0C2FA1E4" w:rsidR="009C16D6" w:rsidRPr="008B42EA" w:rsidRDefault="009C16D6" w:rsidP="001A0259">
      <w:pPr>
        <w:pStyle w:val="ListParagraph"/>
        <w:numPr>
          <w:ilvl w:val="0"/>
          <w:numId w:val="10"/>
        </w:numPr>
        <w:ind w:left="0" w:hanging="709"/>
        <w:rPr>
          <w:rFonts w:cs="Arial"/>
          <w:sz w:val="22"/>
          <w:szCs w:val="22"/>
          <w:lang w:val="en-GB"/>
        </w:rPr>
      </w:pPr>
      <w:r w:rsidRPr="008B42EA">
        <w:rPr>
          <w:rFonts w:cs="Arial"/>
          <w:sz w:val="22"/>
          <w:szCs w:val="22"/>
          <w:lang w:val="en-GB"/>
        </w:rPr>
        <w:t>Th</w:t>
      </w:r>
      <w:r w:rsidR="00BF3975" w:rsidRPr="008B42EA">
        <w:rPr>
          <w:rFonts w:cs="Arial"/>
          <w:sz w:val="22"/>
          <w:szCs w:val="22"/>
          <w:lang w:val="en-GB"/>
        </w:rPr>
        <w:t>is method statement is to be effectively communicated to all those engaged with undertaking the work.</w:t>
      </w:r>
      <w:r w:rsidR="004B0B70" w:rsidRPr="008B42EA">
        <w:rPr>
          <w:rFonts w:cs="Arial"/>
          <w:sz w:val="22"/>
          <w:szCs w:val="22"/>
          <w:lang w:val="en-GB"/>
        </w:rPr>
        <w:t xml:space="preserve"> </w:t>
      </w:r>
      <w:r w:rsidR="00BF3975" w:rsidRPr="008B42EA">
        <w:rPr>
          <w:rFonts w:cs="Arial"/>
          <w:sz w:val="22"/>
          <w:szCs w:val="22"/>
          <w:lang w:val="en-GB"/>
        </w:rPr>
        <w:t>They are to be offered the opportunity to provide feedback.</w:t>
      </w:r>
      <w:r w:rsidRPr="008B42EA">
        <w:rPr>
          <w:rFonts w:cs="Arial"/>
          <w:sz w:val="22"/>
          <w:szCs w:val="22"/>
          <w:lang w:val="en-GB"/>
        </w:rPr>
        <w:t xml:space="preserve"> </w:t>
      </w:r>
    </w:p>
    <w:p w14:paraId="1ECE6066" w14:textId="07F971B9" w:rsidR="009C16D6" w:rsidRPr="008B42EA" w:rsidRDefault="00BF3975" w:rsidP="001A0259">
      <w:pPr>
        <w:pStyle w:val="ListParagraph"/>
        <w:numPr>
          <w:ilvl w:val="0"/>
          <w:numId w:val="10"/>
        </w:numPr>
        <w:ind w:left="0" w:hanging="709"/>
        <w:rPr>
          <w:rFonts w:cs="Arial"/>
          <w:sz w:val="22"/>
          <w:szCs w:val="22"/>
          <w:lang w:val="en-GB"/>
        </w:rPr>
      </w:pPr>
      <w:r w:rsidRPr="008B42EA">
        <w:rPr>
          <w:rFonts w:cs="Arial"/>
          <w:sz w:val="22"/>
          <w:szCs w:val="22"/>
          <w:lang w:val="en-GB"/>
        </w:rPr>
        <w:t xml:space="preserve">All those engaged with this task </w:t>
      </w:r>
      <w:r w:rsidR="009C16D6" w:rsidRPr="008B42EA">
        <w:rPr>
          <w:rFonts w:cs="Arial"/>
          <w:sz w:val="22"/>
          <w:szCs w:val="22"/>
          <w:lang w:val="en-GB"/>
        </w:rPr>
        <w:t>are to sign the declaration confirming their acceptance and understanding of this safe system of work</w:t>
      </w:r>
      <w:r w:rsidR="00355450" w:rsidRPr="008B42EA">
        <w:rPr>
          <w:rFonts w:cs="Arial"/>
          <w:sz w:val="22"/>
          <w:szCs w:val="22"/>
          <w:lang w:val="en-GB"/>
        </w:rPr>
        <w:t xml:space="preserve"> prior to the commencement of operations on site</w:t>
      </w:r>
      <w:r w:rsidRPr="008B42EA">
        <w:rPr>
          <w:rFonts w:cs="Arial"/>
          <w:sz w:val="22"/>
          <w:szCs w:val="22"/>
          <w:lang w:val="en-GB"/>
        </w:rPr>
        <w:t>.</w:t>
      </w:r>
    </w:p>
    <w:p w14:paraId="6E54DC74" w14:textId="351AA1C4" w:rsidR="009C16D6" w:rsidRPr="008B42EA" w:rsidRDefault="009C16D6" w:rsidP="001A0259">
      <w:pPr>
        <w:pStyle w:val="ListParagraph"/>
        <w:numPr>
          <w:ilvl w:val="0"/>
          <w:numId w:val="10"/>
        </w:numPr>
        <w:ind w:left="0" w:hanging="709"/>
        <w:rPr>
          <w:rFonts w:cs="Arial"/>
          <w:sz w:val="22"/>
          <w:szCs w:val="22"/>
          <w:lang w:val="en-GB"/>
        </w:rPr>
      </w:pPr>
      <w:r w:rsidRPr="008B42EA">
        <w:rPr>
          <w:rFonts w:cs="Arial"/>
          <w:sz w:val="22"/>
          <w:szCs w:val="22"/>
          <w:lang w:val="en-GB"/>
        </w:rPr>
        <w:t xml:space="preserve">Close liaison with other parties will be required to ensure </w:t>
      </w:r>
      <w:r w:rsidR="00617CA5" w:rsidRPr="008B42EA">
        <w:rPr>
          <w:rFonts w:cs="Arial"/>
          <w:sz w:val="22"/>
          <w:szCs w:val="22"/>
          <w:lang w:val="en-GB"/>
        </w:rPr>
        <w:t xml:space="preserve">effective </w:t>
      </w:r>
      <w:r w:rsidR="000A4FCD" w:rsidRPr="008B42EA">
        <w:rPr>
          <w:rFonts w:cs="Arial"/>
          <w:sz w:val="22"/>
          <w:szCs w:val="22"/>
          <w:lang w:val="en-GB"/>
        </w:rPr>
        <w:t xml:space="preserve">and safe </w:t>
      </w:r>
      <w:r w:rsidRPr="008B42EA">
        <w:rPr>
          <w:rFonts w:cs="Arial"/>
          <w:sz w:val="22"/>
          <w:szCs w:val="22"/>
          <w:lang w:val="en-GB"/>
        </w:rPr>
        <w:t xml:space="preserve">co-ordination of </w:t>
      </w:r>
      <w:r w:rsidR="000A4FCD" w:rsidRPr="008B42EA">
        <w:rPr>
          <w:rFonts w:cs="Arial"/>
          <w:sz w:val="22"/>
          <w:szCs w:val="22"/>
          <w:lang w:val="en-GB"/>
        </w:rPr>
        <w:t>onsite</w:t>
      </w:r>
      <w:r w:rsidR="00617CA5" w:rsidRPr="008B42EA">
        <w:rPr>
          <w:rFonts w:cs="Arial"/>
          <w:sz w:val="22"/>
          <w:szCs w:val="22"/>
          <w:lang w:val="en-GB"/>
        </w:rPr>
        <w:t xml:space="preserve"> </w:t>
      </w:r>
      <w:r w:rsidRPr="008B42EA">
        <w:rPr>
          <w:rFonts w:cs="Arial"/>
          <w:sz w:val="22"/>
          <w:szCs w:val="22"/>
          <w:lang w:val="en-GB"/>
        </w:rPr>
        <w:t>activities.</w:t>
      </w:r>
      <w:r w:rsidR="004B0B70" w:rsidRPr="008B42EA">
        <w:rPr>
          <w:rFonts w:cs="Arial"/>
          <w:sz w:val="22"/>
          <w:szCs w:val="22"/>
          <w:lang w:val="en-GB"/>
        </w:rPr>
        <w:t xml:space="preserve"> </w:t>
      </w:r>
      <w:r w:rsidRPr="008B42EA">
        <w:rPr>
          <w:rFonts w:cs="Arial"/>
          <w:sz w:val="22"/>
          <w:szCs w:val="22"/>
          <w:lang w:val="en-GB"/>
        </w:rPr>
        <w:t xml:space="preserve">To </w:t>
      </w:r>
      <w:r w:rsidR="00617CA5" w:rsidRPr="008B42EA">
        <w:rPr>
          <w:rFonts w:cs="Arial"/>
          <w:sz w:val="22"/>
          <w:szCs w:val="22"/>
          <w:lang w:val="en-GB"/>
        </w:rPr>
        <w:t xml:space="preserve">help </w:t>
      </w:r>
      <w:r w:rsidRPr="008B42EA">
        <w:rPr>
          <w:rFonts w:cs="Arial"/>
          <w:sz w:val="22"/>
          <w:szCs w:val="22"/>
          <w:lang w:val="en-GB"/>
        </w:rPr>
        <w:t xml:space="preserve">achieve this standard, a supervisor will be available </w:t>
      </w:r>
      <w:r w:rsidR="00617CA5" w:rsidRPr="008B42EA">
        <w:rPr>
          <w:rFonts w:cs="Arial"/>
          <w:sz w:val="22"/>
          <w:szCs w:val="22"/>
          <w:lang w:val="en-GB"/>
        </w:rPr>
        <w:t>for</w:t>
      </w:r>
      <w:r w:rsidRPr="008B42EA">
        <w:rPr>
          <w:rFonts w:cs="Arial"/>
          <w:sz w:val="22"/>
          <w:szCs w:val="22"/>
          <w:lang w:val="en-GB"/>
        </w:rPr>
        <w:t xml:space="preserve"> meeting</w:t>
      </w:r>
      <w:r w:rsidR="00617CA5" w:rsidRPr="008B42EA">
        <w:rPr>
          <w:rFonts w:cs="Arial"/>
          <w:sz w:val="22"/>
          <w:szCs w:val="22"/>
          <w:lang w:val="en-GB"/>
        </w:rPr>
        <w:t>s</w:t>
      </w:r>
      <w:r w:rsidRPr="008B42EA">
        <w:rPr>
          <w:rFonts w:cs="Arial"/>
          <w:sz w:val="22"/>
          <w:szCs w:val="22"/>
          <w:lang w:val="en-GB"/>
        </w:rPr>
        <w:t xml:space="preserve"> dictated by the </w:t>
      </w:r>
      <w:r w:rsidR="004D6225" w:rsidRPr="008B42EA">
        <w:rPr>
          <w:rFonts w:cs="Arial"/>
          <w:sz w:val="22"/>
          <w:szCs w:val="22"/>
          <w:highlight w:val="yellow"/>
          <w:lang w:val="en-GB"/>
        </w:rPr>
        <w:t>Principal Contractor or Host Organisation</w:t>
      </w:r>
      <w:r w:rsidRPr="008B42EA">
        <w:rPr>
          <w:rFonts w:cs="Arial"/>
          <w:sz w:val="22"/>
          <w:szCs w:val="22"/>
          <w:highlight w:val="yellow"/>
          <w:lang w:val="en-GB"/>
        </w:rPr>
        <w:t>.</w:t>
      </w:r>
    </w:p>
    <w:p w14:paraId="54FCA440" w14:textId="5B861555" w:rsidR="009C16D6" w:rsidRPr="008B42EA" w:rsidRDefault="003C2818" w:rsidP="001A0259">
      <w:pPr>
        <w:pStyle w:val="ListParagraph"/>
        <w:numPr>
          <w:ilvl w:val="0"/>
          <w:numId w:val="10"/>
        </w:numPr>
        <w:ind w:left="0" w:hanging="709"/>
        <w:rPr>
          <w:rFonts w:cs="Arial"/>
          <w:sz w:val="22"/>
          <w:szCs w:val="22"/>
          <w:lang w:val="en-GB"/>
        </w:rPr>
      </w:pPr>
      <w:r w:rsidRPr="008B42EA">
        <w:rPr>
          <w:rFonts w:cs="Arial"/>
          <w:sz w:val="22"/>
          <w:szCs w:val="22"/>
          <w:lang w:val="en-GB"/>
        </w:rPr>
        <w:lastRenderedPageBreak/>
        <w:t xml:space="preserve">Services such as telecoms, electricity, gas or others are to be made </w:t>
      </w:r>
      <w:r w:rsidR="009C16D6" w:rsidRPr="008B42EA">
        <w:rPr>
          <w:rFonts w:cs="Arial"/>
          <w:sz w:val="22"/>
          <w:szCs w:val="22"/>
          <w:lang w:val="en-GB"/>
        </w:rPr>
        <w:t>safe</w:t>
      </w:r>
      <w:r w:rsidRPr="008B42EA">
        <w:rPr>
          <w:rFonts w:cs="Arial"/>
          <w:sz w:val="22"/>
          <w:szCs w:val="22"/>
          <w:lang w:val="en-GB"/>
        </w:rPr>
        <w:t xml:space="preserve"> by suitably qualified people prior to us beginning work in the area</w:t>
      </w:r>
      <w:r w:rsidR="009C16D6" w:rsidRPr="008B42EA">
        <w:rPr>
          <w:rFonts w:cs="Arial"/>
          <w:sz w:val="22"/>
          <w:szCs w:val="22"/>
          <w:lang w:val="en-GB"/>
        </w:rPr>
        <w:t>.</w:t>
      </w:r>
      <w:r w:rsidR="004B0B70" w:rsidRPr="008B42EA">
        <w:rPr>
          <w:rFonts w:cs="Arial"/>
          <w:sz w:val="22"/>
          <w:szCs w:val="22"/>
          <w:lang w:val="en-GB"/>
        </w:rPr>
        <w:t xml:space="preserve"> </w:t>
      </w:r>
      <w:r w:rsidR="009C16D6" w:rsidRPr="008B42EA">
        <w:rPr>
          <w:rFonts w:cs="Arial"/>
          <w:sz w:val="22"/>
          <w:szCs w:val="22"/>
          <w:lang w:val="en-GB"/>
        </w:rPr>
        <w:t>Where it is not practical to terminate suppl</w:t>
      </w:r>
      <w:r w:rsidR="00601DDF" w:rsidRPr="008B42EA">
        <w:rPr>
          <w:rFonts w:cs="Arial"/>
          <w:sz w:val="22"/>
          <w:szCs w:val="22"/>
          <w:lang w:val="en-GB"/>
        </w:rPr>
        <w:t>ies</w:t>
      </w:r>
      <w:r w:rsidR="009C16D6" w:rsidRPr="008B42EA">
        <w:rPr>
          <w:rFonts w:cs="Arial"/>
          <w:sz w:val="22"/>
          <w:szCs w:val="22"/>
          <w:lang w:val="en-GB"/>
        </w:rPr>
        <w:t xml:space="preserve"> outside </w:t>
      </w:r>
      <w:r w:rsidRPr="008B42EA">
        <w:rPr>
          <w:rFonts w:cs="Arial"/>
          <w:sz w:val="22"/>
          <w:szCs w:val="22"/>
          <w:lang w:val="en-GB"/>
        </w:rPr>
        <w:t xml:space="preserve">our </w:t>
      </w:r>
      <w:r w:rsidR="009C16D6" w:rsidRPr="008B42EA">
        <w:rPr>
          <w:rFonts w:cs="Arial"/>
          <w:sz w:val="22"/>
          <w:szCs w:val="22"/>
          <w:lang w:val="en-GB"/>
        </w:rPr>
        <w:t>work area</w:t>
      </w:r>
      <w:r w:rsidRPr="008B42EA">
        <w:rPr>
          <w:rFonts w:cs="Arial"/>
          <w:sz w:val="22"/>
          <w:szCs w:val="22"/>
          <w:lang w:val="en-GB"/>
        </w:rPr>
        <w:t>,</w:t>
      </w:r>
      <w:r w:rsidR="009C16D6" w:rsidRPr="008B42EA">
        <w:rPr>
          <w:rFonts w:cs="Arial"/>
          <w:sz w:val="22"/>
          <w:szCs w:val="22"/>
          <w:lang w:val="en-GB"/>
        </w:rPr>
        <w:t xml:space="preserve"> then the </w:t>
      </w:r>
      <w:r w:rsidRPr="008B42EA">
        <w:rPr>
          <w:rFonts w:cs="Arial"/>
          <w:sz w:val="22"/>
          <w:szCs w:val="22"/>
          <w:lang w:val="en-GB"/>
        </w:rPr>
        <w:t>‘</w:t>
      </w:r>
      <w:r w:rsidR="009C16D6" w:rsidRPr="008B42EA">
        <w:rPr>
          <w:rFonts w:cs="Arial"/>
          <w:sz w:val="22"/>
          <w:szCs w:val="22"/>
          <w:lang w:val="en-GB"/>
        </w:rPr>
        <w:t>live</w:t>
      </w:r>
      <w:r w:rsidRPr="008B42EA">
        <w:rPr>
          <w:rFonts w:cs="Arial"/>
          <w:sz w:val="22"/>
          <w:szCs w:val="22"/>
          <w:lang w:val="en-GB"/>
        </w:rPr>
        <w:t>’</w:t>
      </w:r>
      <w:r w:rsidR="009C16D6" w:rsidRPr="008B42EA">
        <w:rPr>
          <w:rFonts w:cs="Arial"/>
          <w:sz w:val="22"/>
          <w:szCs w:val="22"/>
          <w:lang w:val="en-GB"/>
        </w:rPr>
        <w:t xml:space="preserve"> services will be clearly marked.  </w:t>
      </w:r>
    </w:p>
    <w:p w14:paraId="41ED426F" w14:textId="1EF66612" w:rsidR="00791D68" w:rsidRPr="008B42EA" w:rsidRDefault="00791D68" w:rsidP="001A0259">
      <w:pPr>
        <w:pStyle w:val="ListParagraph"/>
        <w:numPr>
          <w:ilvl w:val="0"/>
          <w:numId w:val="10"/>
        </w:numPr>
        <w:ind w:left="0" w:hanging="709"/>
        <w:rPr>
          <w:rFonts w:cs="Arial"/>
          <w:sz w:val="22"/>
          <w:szCs w:val="22"/>
          <w:lang w:val="en-GB"/>
        </w:rPr>
      </w:pPr>
      <w:r w:rsidRPr="008B42EA">
        <w:rPr>
          <w:rFonts w:cs="Arial"/>
          <w:sz w:val="22"/>
          <w:szCs w:val="22"/>
          <w:lang w:val="en-GB"/>
        </w:rPr>
        <w:t>Arrangements to be made for safe disposal of waste and removal from site</w:t>
      </w:r>
    </w:p>
    <w:p w14:paraId="7B360C47" w14:textId="332F4CDC" w:rsidR="00B9373C" w:rsidRPr="008B42EA" w:rsidRDefault="009C16D6" w:rsidP="00455EA9">
      <w:pPr>
        <w:pStyle w:val="ListParagraph"/>
        <w:ind w:left="0"/>
        <w:rPr>
          <w:rFonts w:cs="Arial"/>
          <w:sz w:val="22"/>
          <w:szCs w:val="22"/>
        </w:rPr>
      </w:pPr>
      <w:r w:rsidRPr="008B42EA">
        <w:rPr>
          <w:rFonts w:cs="Arial"/>
          <w:sz w:val="22"/>
          <w:szCs w:val="22"/>
        </w:rPr>
        <w:br/>
      </w:r>
      <w:r w:rsidR="00B9373C" w:rsidRPr="008B42EA">
        <w:rPr>
          <w:rFonts w:cs="Arial"/>
          <w:b/>
          <w:sz w:val="22"/>
          <w:szCs w:val="22"/>
          <w:u w:val="single"/>
          <w:lang w:val="en-GB"/>
        </w:rPr>
        <w:t>Task</w:t>
      </w:r>
    </w:p>
    <w:p w14:paraId="38A46299" w14:textId="77777777" w:rsidR="00455EA9" w:rsidRPr="008B42EA" w:rsidRDefault="00455EA9" w:rsidP="00455EA9">
      <w:pPr>
        <w:pStyle w:val="ListParagraph"/>
        <w:ind w:left="0"/>
        <w:rPr>
          <w:rFonts w:cs="Arial"/>
          <w:sz w:val="22"/>
          <w:szCs w:val="22"/>
        </w:rPr>
      </w:pPr>
    </w:p>
    <w:p w14:paraId="6382089C" w14:textId="3FE440D8" w:rsidR="00FD07F2" w:rsidRPr="008B42EA" w:rsidRDefault="009C16D6" w:rsidP="001A0259">
      <w:pPr>
        <w:pStyle w:val="ListParagraph"/>
        <w:numPr>
          <w:ilvl w:val="0"/>
          <w:numId w:val="10"/>
        </w:numPr>
        <w:ind w:left="0" w:hanging="709"/>
        <w:rPr>
          <w:rFonts w:cs="Arial"/>
          <w:sz w:val="22"/>
          <w:szCs w:val="22"/>
        </w:rPr>
      </w:pPr>
      <w:r w:rsidRPr="008B42EA">
        <w:rPr>
          <w:rFonts w:cs="Arial"/>
          <w:sz w:val="22"/>
          <w:szCs w:val="22"/>
        </w:rPr>
        <w:br/>
      </w:r>
    </w:p>
    <w:p w14:paraId="0E913C97" w14:textId="77777777" w:rsidR="009C16D6" w:rsidRPr="008B42EA" w:rsidRDefault="009C16D6" w:rsidP="00455EA9">
      <w:pPr>
        <w:pStyle w:val="ListParagraph"/>
        <w:ind w:left="0"/>
        <w:rPr>
          <w:rFonts w:cs="Arial"/>
          <w:b/>
          <w:sz w:val="22"/>
          <w:szCs w:val="22"/>
          <w:u w:val="single"/>
        </w:rPr>
      </w:pPr>
      <w:r w:rsidRPr="008B42EA">
        <w:rPr>
          <w:rFonts w:cs="Arial"/>
          <w:b/>
          <w:sz w:val="22"/>
          <w:szCs w:val="22"/>
          <w:u w:val="single"/>
        </w:rPr>
        <w:t>Completion</w:t>
      </w:r>
    </w:p>
    <w:p w14:paraId="7B61ECE0" w14:textId="77777777" w:rsidR="009D0C21" w:rsidRPr="008B42EA" w:rsidRDefault="009D0C21" w:rsidP="001A0259">
      <w:pPr>
        <w:ind w:hanging="709"/>
        <w:rPr>
          <w:rFonts w:cs="Arial"/>
          <w:b/>
          <w:sz w:val="22"/>
          <w:szCs w:val="22"/>
          <w:u w:val="single"/>
        </w:rPr>
      </w:pPr>
    </w:p>
    <w:p w14:paraId="74CE2041" w14:textId="77777777" w:rsidR="009C16D6" w:rsidRPr="008B42EA" w:rsidRDefault="009C16D6" w:rsidP="001A0259">
      <w:pPr>
        <w:pStyle w:val="ListParagraph"/>
        <w:numPr>
          <w:ilvl w:val="0"/>
          <w:numId w:val="10"/>
        </w:numPr>
        <w:ind w:left="0" w:hanging="709"/>
        <w:jc w:val="both"/>
        <w:rPr>
          <w:rFonts w:cs="Arial"/>
          <w:sz w:val="22"/>
          <w:szCs w:val="22"/>
        </w:rPr>
      </w:pPr>
      <w:r w:rsidRPr="008B42EA">
        <w:rPr>
          <w:rFonts w:cs="Arial"/>
          <w:sz w:val="22"/>
          <w:szCs w:val="22"/>
        </w:rPr>
        <w:t xml:space="preserve">On completion of our works the areas will be left clean and tidy.  </w:t>
      </w:r>
    </w:p>
    <w:p w14:paraId="22B84EAF" w14:textId="73A7D08C" w:rsidR="009C16D6" w:rsidRPr="008B42EA" w:rsidRDefault="00601DDF" w:rsidP="001A0259">
      <w:pPr>
        <w:pStyle w:val="ListParagraph"/>
        <w:numPr>
          <w:ilvl w:val="0"/>
          <w:numId w:val="10"/>
        </w:numPr>
        <w:ind w:left="0" w:hanging="709"/>
        <w:rPr>
          <w:rFonts w:cs="Arial"/>
          <w:sz w:val="22"/>
          <w:szCs w:val="22"/>
        </w:rPr>
      </w:pPr>
      <w:proofErr w:type="gramStart"/>
      <w:r w:rsidRPr="008B42EA">
        <w:rPr>
          <w:rFonts w:cs="Arial"/>
          <w:sz w:val="22"/>
          <w:szCs w:val="22"/>
        </w:rPr>
        <w:t xml:space="preserve">The </w:t>
      </w:r>
      <w:r w:rsidR="004D6225" w:rsidRPr="008B42EA">
        <w:rPr>
          <w:rFonts w:cs="Arial"/>
          <w:sz w:val="22"/>
          <w:szCs w:val="22"/>
          <w:highlight w:val="yellow"/>
          <w:lang w:val="en-GB"/>
        </w:rPr>
        <w:t>Principal Contractor or Host Organisation</w:t>
      </w:r>
      <w:r w:rsidR="004314A2" w:rsidRPr="008B42EA">
        <w:rPr>
          <w:rFonts w:cs="Arial"/>
          <w:sz w:val="22"/>
          <w:szCs w:val="22"/>
        </w:rPr>
        <w:t>,</w:t>
      </w:r>
      <w:proofErr w:type="gramEnd"/>
      <w:r w:rsidRPr="008B42EA">
        <w:rPr>
          <w:rFonts w:cs="Arial"/>
          <w:sz w:val="22"/>
          <w:szCs w:val="22"/>
        </w:rPr>
        <w:t xml:space="preserve"> will be invited to take part in </w:t>
      </w:r>
      <w:r w:rsidR="004314A2" w:rsidRPr="008B42EA">
        <w:rPr>
          <w:rFonts w:cs="Arial"/>
          <w:sz w:val="22"/>
          <w:szCs w:val="22"/>
        </w:rPr>
        <w:t>the quality</w:t>
      </w:r>
      <w:r w:rsidRPr="008B42EA">
        <w:rPr>
          <w:rFonts w:cs="Arial"/>
          <w:sz w:val="22"/>
          <w:szCs w:val="22"/>
        </w:rPr>
        <w:t xml:space="preserve"> inspection of </w:t>
      </w:r>
      <w:r w:rsidR="004314A2" w:rsidRPr="008B42EA">
        <w:rPr>
          <w:rFonts w:cs="Arial"/>
          <w:sz w:val="22"/>
          <w:szCs w:val="22"/>
        </w:rPr>
        <w:t xml:space="preserve">our </w:t>
      </w:r>
      <w:proofErr w:type="gramStart"/>
      <w:r w:rsidRPr="008B42EA">
        <w:rPr>
          <w:rFonts w:cs="Arial"/>
          <w:sz w:val="22"/>
          <w:szCs w:val="22"/>
        </w:rPr>
        <w:t>works</w:t>
      </w:r>
      <w:proofErr w:type="gramEnd"/>
      <w:r w:rsidR="009C16D6" w:rsidRPr="008B42EA">
        <w:rPr>
          <w:rFonts w:cs="Arial"/>
          <w:sz w:val="22"/>
          <w:szCs w:val="22"/>
        </w:rPr>
        <w:t>.</w:t>
      </w:r>
    </w:p>
    <w:p w14:paraId="13AF46CD" w14:textId="04E047D2" w:rsidR="009C16D6" w:rsidRPr="008B42EA" w:rsidRDefault="009C16D6" w:rsidP="001A0259">
      <w:pPr>
        <w:pStyle w:val="ListParagraph"/>
        <w:numPr>
          <w:ilvl w:val="0"/>
          <w:numId w:val="10"/>
        </w:numPr>
        <w:ind w:left="0" w:hanging="709"/>
        <w:rPr>
          <w:rFonts w:cs="Arial"/>
          <w:sz w:val="22"/>
          <w:szCs w:val="22"/>
          <w:lang w:val="en-GB"/>
        </w:rPr>
      </w:pPr>
      <w:r w:rsidRPr="008B42EA">
        <w:rPr>
          <w:rFonts w:cs="Arial"/>
          <w:sz w:val="22"/>
          <w:szCs w:val="22"/>
          <w:lang w:val="en-GB"/>
        </w:rPr>
        <w:t xml:space="preserve">All warning barriers and signs </w:t>
      </w:r>
      <w:r w:rsidR="004314A2" w:rsidRPr="008B42EA">
        <w:rPr>
          <w:rFonts w:cs="Arial"/>
          <w:sz w:val="22"/>
          <w:szCs w:val="22"/>
          <w:lang w:val="en-GB"/>
        </w:rPr>
        <w:t xml:space="preserve">used to protect our work </w:t>
      </w:r>
      <w:r w:rsidRPr="008B42EA">
        <w:rPr>
          <w:rFonts w:cs="Arial"/>
          <w:sz w:val="22"/>
          <w:szCs w:val="22"/>
          <w:lang w:val="en-GB"/>
        </w:rPr>
        <w:t>will be removed.</w:t>
      </w:r>
    </w:p>
    <w:p w14:paraId="7D6FE7BC" w14:textId="4F169C48" w:rsidR="00601DDF" w:rsidRPr="008B42EA" w:rsidRDefault="00601DDF" w:rsidP="001A0259">
      <w:pPr>
        <w:pStyle w:val="ListParagraph"/>
        <w:numPr>
          <w:ilvl w:val="0"/>
          <w:numId w:val="10"/>
        </w:numPr>
        <w:ind w:left="0" w:hanging="709"/>
        <w:rPr>
          <w:rFonts w:cs="Arial"/>
          <w:sz w:val="22"/>
          <w:szCs w:val="22"/>
          <w:lang w:val="en-GB"/>
        </w:rPr>
      </w:pPr>
      <w:r w:rsidRPr="008B42EA">
        <w:rPr>
          <w:rFonts w:cs="Arial"/>
          <w:sz w:val="22"/>
          <w:szCs w:val="22"/>
          <w:lang w:val="en-GB"/>
        </w:rPr>
        <w:t xml:space="preserve">Handover the areas to the </w:t>
      </w:r>
      <w:r w:rsidRPr="008B42EA">
        <w:rPr>
          <w:rFonts w:cs="Arial"/>
          <w:sz w:val="22"/>
          <w:szCs w:val="22"/>
          <w:highlight w:val="yellow"/>
          <w:lang w:val="en-GB"/>
        </w:rPr>
        <w:t>Principal Contractor or Host Organisation</w:t>
      </w:r>
      <w:r w:rsidRPr="008B42EA">
        <w:rPr>
          <w:rFonts w:cs="Arial"/>
          <w:sz w:val="22"/>
          <w:szCs w:val="22"/>
          <w:lang w:val="en-GB"/>
        </w:rPr>
        <w:t>.</w:t>
      </w:r>
    </w:p>
    <w:p w14:paraId="317654A4" w14:textId="3223B351" w:rsidR="005F3F87" w:rsidRPr="008B42EA" w:rsidRDefault="005F3F87" w:rsidP="005F3F87">
      <w:pPr>
        <w:rPr>
          <w:rFonts w:cs="Arial"/>
          <w:sz w:val="22"/>
          <w:szCs w:val="22"/>
          <w:lang w:val="en-GB"/>
        </w:rPr>
      </w:pPr>
    </w:p>
    <w:p w14:paraId="1EA2F7C1" w14:textId="77777777" w:rsidR="006C149F" w:rsidRPr="008B42EA" w:rsidRDefault="006C149F" w:rsidP="005F3F87">
      <w:pPr>
        <w:rPr>
          <w:rFonts w:cs="Arial"/>
          <w:sz w:val="22"/>
          <w:szCs w:val="22"/>
          <w:lang w:val="en-GB"/>
        </w:rPr>
      </w:pPr>
    </w:p>
    <w:p w14:paraId="35C4ED41" w14:textId="77777777" w:rsidR="005F3F87" w:rsidRPr="008B42EA" w:rsidRDefault="005F3F87" w:rsidP="005F3F87">
      <w:pPr>
        <w:ind w:left="-567"/>
        <w:rPr>
          <w:rFonts w:cs="Arial"/>
          <w:b/>
          <w:sz w:val="22"/>
          <w:szCs w:val="22"/>
          <w:u w:val="single"/>
          <w:lang w:val="en-GB"/>
        </w:rPr>
      </w:pPr>
      <w:r w:rsidRPr="008B42EA">
        <w:rPr>
          <w:rFonts w:cs="Arial"/>
          <w:b/>
          <w:sz w:val="22"/>
          <w:szCs w:val="22"/>
          <w:u w:val="single"/>
          <w:lang w:val="en-GB"/>
        </w:rPr>
        <w:t>RESOURCES:</w:t>
      </w:r>
    </w:p>
    <w:p w14:paraId="5ECEB70B" w14:textId="76188F3C" w:rsidR="005F3F87" w:rsidRPr="008B42EA" w:rsidRDefault="005F3F87" w:rsidP="005F3F87">
      <w:pPr>
        <w:ind w:left="-567"/>
        <w:rPr>
          <w:rFonts w:cs="Arial"/>
          <w:sz w:val="22"/>
          <w:szCs w:val="22"/>
        </w:rPr>
      </w:pPr>
    </w:p>
    <w:tbl>
      <w:tblPr>
        <w:tblW w:w="1089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9153"/>
      </w:tblGrid>
      <w:tr w:rsidR="005F3F87" w:rsidRPr="008B42EA" w14:paraId="04BBE429" w14:textId="77777777" w:rsidTr="00FC4528">
        <w:trPr>
          <w:trHeight w:val="567"/>
        </w:trPr>
        <w:tc>
          <w:tcPr>
            <w:tcW w:w="1742" w:type="dxa"/>
            <w:shd w:val="clear" w:color="auto" w:fill="BFBFBF" w:themeFill="background1" w:themeFillShade="BF"/>
            <w:vAlign w:val="center"/>
          </w:tcPr>
          <w:p w14:paraId="3249802A" w14:textId="298A925F" w:rsidR="005F3F87" w:rsidRPr="008B42EA" w:rsidRDefault="004B6DD9" w:rsidP="00302194">
            <w:pPr>
              <w:rPr>
                <w:rFonts w:cs="Arial"/>
                <w:b/>
                <w:sz w:val="22"/>
                <w:szCs w:val="22"/>
                <w:u w:val="single"/>
                <w:lang w:val="en-GB"/>
              </w:rPr>
            </w:pPr>
            <w:r w:rsidRPr="008B42EA">
              <w:rPr>
                <w:rFonts w:cs="Arial"/>
                <w:b/>
                <w:sz w:val="22"/>
                <w:szCs w:val="22"/>
                <w:u w:val="single"/>
                <w:lang w:val="en-GB"/>
              </w:rPr>
              <w:t>PLANT &amp; EQUIPMENT</w:t>
            </w:r>
            <w:r w:rsidR="005F3F87" w:rsidRPr="008B42EA">
              <w:rPr>
                <w:rFonts w:cs="Arial"/>
                <w:b/>
                <w:sz w:val="22"/>
                <w:szCs w:val="22"/>
                <w:u w:val="single"/>
                <w:lang w:val="en-GB"/>
              </w:rPr>
              <w:t>:</w:t>
            </w:r>
          </w:p>
        </w:tc>
        <w:tc>
          <w:tcPr>
            <w:tcW w:w="9153" w:type="dxa"/>
            <w:vAlign w:val="center"/>
          </w:tcPr>
          <w:p w14:paraId="3DE0134F" w14:textId="0C6879A6" w:rsidR="005F3F87" w:rsidRPr="008B42EA" w:rsidRDefault="004B6DD9" w:rsidP="00302194">
            <w:pPr>
              <w:rPr>
                <w:rFonts w:cs="Arial"/>
                <w:sz w:val="22"/>
                <w:szCs w:val="22"/>
                <w:lang w:val="en-GB"/>
              </w:rPr>
            </w:pPr>
            <w:r w:rsidRPr="008B42EA">
              <w:rPr>
                <w:rFonts w:cs="Arial"/>
                <w:sz w:val="22"/>
                <w:szCs w:val="22"/>
                <w:highlight w:val="yellow"/>
                <w:lang w:val="en-GB"/>
              </w:rPr>
              <w:t>[PLANT &amp; EQUIPMENT]</w:t>
            </w:r>
          </w:p>
          <w:p w14:paraId="1F0F92AC" w14:textId="77777777" w:rsidR="004C56E6" w:rsidRPr="008B42EA" w:rsidRDefault="004C56E6" w:rsidP="00302194">
            <w:pPr>
              <w:rPr>
                <w:rFonts w:cs="Arial"/>
                <w:sz w:val="22"/>
                <w:szCs w:val="22"/>
                <w:lang w:val="en-GB"/>
              </w:rPr>
            </w:pPr>
          </w:p>
          <w:p w14:paraId="0623B488" w14:textId="4DEF803E" w:rsidR="004B6DD9" w:rsidRPr="008B42EA" w:rsidRDefault="004B6DD9" w:rsidP="00302194">
            <w:pPr>
              <w:pStyle w:val="ListParagraph"/>
              <w:numPr>
                <w:ilvl w:val="0"/>
                <w:numId w:val="15"/>
              </w:numPr>
              <w:rPr>
                <w:rFonts w:cs="Arial"/>
                <w:sz w:val="22"/>
                <w:szCs w:val="22"/>
              </w:rPr>
            </w:pPr>
            <w:r w:rsidRPr="008B42EA">
              <w:rPr>
                <w:rFonts w:cs="Arial"/>
                <w:sz w:val="22"/>
                <w:szCs w:val="22"/>
              </w:rPr>
              <w:t>Workers are to visually inspect equipment before use</w:t>
            </w:r>
            <w:r w:rsidR="00843038" w:rsidRPr="008B42EA">
              <w:rPr>
                <w:rFonts w:cs="Arial"/>
                <w:sz w:val="22"/>
                <w:szCs w:val="22"/>
              </w:rPr>
              <w:t>.</w:t>
            </w:r>
          </w:p>
          <w:p w14:paraId="75B525FD" w14:textId="77777777" w:rsidR="004B6DD9" w:rsidRPr="008B42EA" w:rsidRDefault="00843038" w:rsidP="00302194">
            <w:pPr>
              <w:pStyle w:val="ListParagraph"/>
              <w:numPr>
                <w:ilvl w:val="0"/>
                <w:numId w:val="15"/>
              </w:numPr>
              <w:rPr>
                <w:rFonts w:cs="Arial"/>
                <w:sz w:val="22"/>
                <w:szCs w:val="22"/>
                <w:lang w:val="en-GB"/>
              </w:rPr>
            </w:pPr>
            <w:r w:rsidRPr="008B42EA">
              <w:rPr>
                <w:rFonts w:cs="Arial"/>
                <w:sz w:val="22"/>
                <w:szCs w:val="22"/>
                <w:lang w:val="en-GB"/>
              </w:rPr>
              <w:t>All plant and equipment coming onto the site should have records of the last thorough inspection.</w:t>
            </w:r>
          </w:p>
          <w:p w14:paraId="48C6912A" w14:textId="44A03155" w:rsidR="00843038" w:rsidRPr="008B42EA" w:rsidRDefault="00843038" w:rsidP="00302194">
            <w:pPr>
              <w:pStyle w:val="ListParagraph"/>
              <w:numPr>
                <w:ilvl w:val="0"/>
                <w:numId w:val="15"/>
              </w:numPr>
              <w:rPr>
                <w:rFonts w:cs="Arial"/>
                <w:sz w:val="22"/>
                <w:szCs w:val="22"/>
                <w:lang w:val="en-GB"/>
              </w:rPr>
            </w:pPr>
            <w:r w:rsidRPr="008B42EA">
              <w:rPr>
                <w:rFonts w:cs="Arial"/>
                <w:sz w:val="22"/>
                <w:szCs w:val="22"/>
                <w:lang w:val="en-GB"/>
              </w:rPr>
              <w:t xml:space="preserve">Only operatives with the relevant </w:t>
            </w:r>
            <w:r w:rsidR="004C56E6" w:rsidRPr="008B42EA">
              <w:rPr>
                <w:rFonts w:cs="Arial"/>
                <w:sz w:val="22"/>
                <w:szCs w:val="22"/>
                <w:lang w:val="en-GB"/>
              </w:rPr>
              <w:t>competence</w:t>
            </w:r>
            <w:r w:rsidRPr="008B42EA">
              <w:rPr>
                <w:rFonts w:cs="Arial"/>
                <w:sz w:val="22"/>
                <w:szCs w:val="22"/>
                <w:lang w:val="en-GB"/>
              </w:rPr>
              <w:t xml:space="preserve"> may use </w:t>
            </w:r>
            <w:r w:rsidR="004C56E6" w:rsidRPr="008B42EA">
              <w:rPr>
                <w:rFonts w:cs="Arial"/>
                <w:sz w:val="22"/>
                <w:szCs w:val="22"/>
                <w:lang w:val="en-GB"/>
              </w:rPr>
              <w:t>plant and equipment on site.</w:t>
            </w:r>
          </w:p>
        </w:tc>
      </w:tr>
      <w:tr w:rsidR="005F3F87" w:rsidRPr="008B42EA" w14:paraId="743DA408" w14:textId="77777777" w:rsidTr="00FC4528">
        <w:trPr>
          <w:trHeight w:val="567"/>
        </w:trPr>
        <w:tc>
          <w:tcPr>
            <w:tcW w:w="1742" w:type="dxa"/>
            <w:shd w:val="clear" w:color="auto" w:fill="BFBFBF" w:themeFill="background1" w:themeFillShade="BF"/>
            <w:vAlign w:val="center"/>
          </w:tcPr>
          <w:p w14:paraId="4559A727" w14:textId="441E0BAC" w:rsidR="005F3F87" w:rsidRPr="008B42EA" w:rsidRDefault="004B6DD9" w:rsidP="00302194">
            <w:pPr>
              <w:rPr>
                <w:rFonts w:cs="Arial"/>
                <w:b/>
                <w:sz w:val="22"/>
                <w:szCs w:val="22"/>
                <w:u w:val="single"/>
                <w:lang w:val="en-GB"/>
              </w:rPr>
            </w:pPr>
            <w:r w:rsidRPr="008B42EA">
              <w:rPr>
                <w:rFonts w:cs="Arial"/>
                <w:b/>
                <w:sz w:val="22"/>
                <w:szCs w:val="22"/>
                <w:u w:val="single"/>
                <w:lang w:val="en-GB"/>
              </w:rPr>
              <w:t>MATERIALS:</w:t>
            </w:r>
          </w:p>
        </w:tc>
        <w:tc>
          <w:tcPr>
            <w:tcW w:w="9153" w:type="dxa"/>
            <w:vAlign w:val="center"/>
          </w:tcPr>
          <w:p w14:paraId="1B6E5EF5" w14:textId="1FDF9875" w:rsidR="005F3F87" w:rsidRPr="008B42EA" w:rsidRDefault="004B6DD9" w:rsidP="00302194">
            <w:pPr>
              <w:rPr>
                <w:rFonts w:cs="Arial"/>
                <w:sz w:val="22"/>
                <w:szCs w:val="22"/>
                <w:lang w:val="en-GB"/>
              </w:rPr>
            </w:pPr>
            <w:r w:rsidRPr="008B42EA">
              <w:rPr>
                <w:rFonts w:cs="Arial"/>
                <w:sz w:val="22"/>
                <w:szCs w:val="22"/>
                <w:highlight w:val="yellow"/>
                <w:lang w:val="en-GB"/>
              </w:rPr>
              <w:t>[MATERIALS]</w:t>
            </w:r>
          </w:p>
        </w:tc>
      </w:tr>
      <w:tr w:rsidR="005F3F87" w:rsidRPr="008B42EA" w14:paraId="60E3FB8C" w14:textId="77777777" w:rsidTr="00FC4528">
        <w:trPr>
          <w:trHeight w:val="1237"/>
        </w:trPr>
        <w:tc>
          <w:tcPr>
            <w:tcW w:w="1742" w:type="dxa"/>
            <w:shd w:val="clear" w:color="auto" w:fill="BFBFBF" w:themeFill="background1" w:themeFillShade="BF"/>
            <w:vAlign w:val="center"/>
          </w:tcPr>
          <w:p w14:paraId="7BCACE99" w14:textId="77777777" w:rsidR="005F3F87" w:rsidRPr="008B42EA" w:rsidRDefault="005F3F87" w:rsidP="00302194">
            <w:pPr>
              <w:rPr>
                <w:rFonts w:cs="Arial"/>
                <w:b/>
                <w:sz w:val="22"/>
                <w:szCs w:val="22"/>
                <w:u w:val="single"/>
                <w:lang w:val="en-GB"/>
              </w:rPr>
            </w:pPr>
            <w:r w:rsidRPr="008B42EA">
              <w:rPr>
                <w:rFonts w:cs="Arial"/>
                <w:b/>
                <w:sz w:val="22"/>
                <w:szCs w:val="22"/>
                <w:u w:val="single"/>
                <w:lang w:val="en-GB"/>
              </w:rPr>
              <w:t>PPE:</w:t>
            </w:r>
          </w:p>
        </w:tc>
        <w:tc>
          <w:tcPr>
            <w:tcW w:w="9153" w:type="dxa"/>
            <w:vAlign w:val="center"/>
          </w:tcPr>
          <w:p w14:paraId="50DD9D2F" w14:textId="0C9B1617" w:rsidR="005F3F87" w:rsidRPr="008B42EA" w:rsidRDefault="005F3F87" w:rsidP="00302194">
            <w:pPr>
              <w:tabs>
                <w:tab w:val="left" w:pos="2554"/>
              </w:tabs>
              <w:ind w:right="281"/>
              <w:rPr>
                <w:rFonts w:cs="Arial"/>
                <w:sz w:val="22"/>
                <w:szCs w:val="22"/>
                <w:lang w:val="en-GB"/>
              </w:rPr>
            </w:pPr>
            <w:r w:rsidRPr="008B42EA">
              <w:rPr>
                <w:rFonts w:cs="Arial"/>
                <w:noProof/>
                <w:sz w:val="22"/>
                <w:szCs w:val="22"/>
                <w:lang w:val="en-GB" w:eastAsia="en-GB"/>
              </w:rPr>
              <w:drawing>
                <wp:inline distT="0" distB="0" distL="0" distR="0" wp14:anchorId="349EB613" wp14:editId="47BBCDE5">
                  <wp:extent cx="428513" cy="432000"/>
                  <wp:effectExtent l="19050" t="0" r="0" b="0"/>
                  <wp:docPr id="108" name="Picture 17"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9"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0AD69F9D" wp14:editId="66B60035">
                  <wp:extent cx="428513" cy="432000"/>
                  <wp:effectExtent l="19050" t="0" r="0" b="0"/>
                  <wp:docPr id="109" name="Picture 18"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0"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6F32D79A" wp14:editId="0C8633CC">
                  <wp:extent cx="428513" cy="432000"/>
                  <wp:effectExtent l="19050" t="0" r="0" b="0"/>
                  <wp:docPr id="110" name="Picture 19"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1"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137DCE89" wp14:editId="5C6924CD">
                  <wp:extent cx="428513" cy="432000"/>
                  <wp:effectExtent l="19050" t="0" r="0" b="0"/>
                  <wp:docPr id="111" name="Picture 2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22"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48B5ADCE" wp14:editId="7CD98FCC">
                  <wp:extent cx="423750" cy="432000"/>
                  <wp:effectExtent l="19050" t="0" r="0" b="0"/>
                  <wp:docPr id="112" name="Picture 24"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3" cstate="print"/>
                          <a:stretch>
                            <a:fillRect/>
                          </a:stretch>
                        </pic:blipFill>
                        <pic:spPr>
                          <a:xfrm>
                            <a:off x="0" y="0"/>
                            <a:ext cx="423750" cy="432000"/>
                          </a:xfrm>
                          <a:prstGeom prst="rect">
                            <a:avLst/>
                          </a:prstGeom>
                        </pic:spPr>
                      </pic:pic>
                    </a:graphicData>
                  </a:graphic>
                </wp:inline>
              </w:drawing>
            </w:r>
            <w:r w:rsidR="00107CCC" w:rsidRPr="008B42EA">
              <w:rPr>
                <w:rFonts w:cs="Arial"/>
                <w:noProof/>
                <w:sz w:val="22"/>
                <w:szCs w:val="22"/>
                <w:lang w:val="en-GB" w:eastAsia="en-GB"/>
              </w:rPr>
              <w:drawing>
                <wp:inline distT="0" distB="0" distL="0" distR="0" wp14:anchorId="3551869C" wp14:editId="13A5DB54">
                  <wp:extent cx="423274" cy="432000"/>
                  <wp:effectExtent l="19050" t="0" r="0" b="0"/>
                  <wp:docPr id="107" name="Picture 16"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4" cstate="print"/>
                          <a:stretch>
                            <a:fillRect/>
                          </a:stretch>
                        </pic:blipFill>
                        <pic:spPr>
                          <a:xfrm>
                            <a:off x="0" y="0"/>
                            <a:ext cx="423274" cy="432000"/>
                          </a:xfrm>
                          <a:prstGeom prst="rect">
                            <a:avLst/>
                          </a:prstGeom>
                        </pic:spPr>
                      </pic:pic>
                    </a:graphicData>
                  </a:graphic>
                </wp:inline>
              </w:drawing>
            </w:r>
            <w:r w:rsidRPr="008B42EA">
              <w:rPr>
                <w:rFonts w:cs="Arial"/>
                <w:noProof/>
                <w:sz w:val="22"/>
                <w:szCs w:val="22"/>
                <w:lang w:val="en-GB" w:eastAsia="en-GB"/>
              </w:rPr>
              <w:drawing>
                <wp:inline distT="0" distB="0" distL="0" distR="0" wp14:anchorId="416E8EC1" wp14:editId="49674F84">
                  <wp:extent cx="428513" cy="432000"/>
                  <wp:effectExtent l="19050" t="0" r="0" b="0"/>
                  <wp:docPr id="113" name="Picture 20"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25"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1B6246C8" wp14:editId="2442399B">
                  <wp:extent cx="428513" cy="432000"/>
                  <wp:effectExtent l="19050" t="0" r="0" b="0"/>
                  <wp:docPr id="114" name="Picture 21"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26"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1BA8A5B6" wp14:editId="2FE9E5A6">
                  <wp:extent cx="428513" cy="432000"/>
                  <wp:effectExtent l="19050" t="0" r="0" b="0"/>
                  <wp:docPr id="115" name="Picture 25" desc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g"/>
                          <pic:cNvPicPr/>
                        </pic:nvPicPr>
                        <pic:blipFill>
                          <a:blip r:embed="rId27"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3B1BE36D" wp14:editId="37F0A96F">
                  <wp:extent cx="423274" cy="432000"/>
                  <wp:effectExtent l="19050" t="0" r="0" b="0"/>
                  <wp:docPr id="116" name="Picture 26" descr="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3.jpg"/>
                          <pic:cNvPicPr/>
                        </pic:nvPicPr>
                        <pic:blipFill>
                          <a:blip r:embed="rId28" cstate="print"/>
                          <a:stretch>
                            <a:fillRect/>
                          </a:stretch>
                        </pic:blipFill>
                        <pic:spPr>
                          <a:xfrm>
                            <a:off x="0" y="0"/>
                            <a:ext cx="423274" cy="432000"/>
                          </a:xfrm>
                          <a:prstGeom prst="rect">
                            <a:avLst/>
                          </a:prstGeom>
                        </pic:spPr>
                      </pic:pic>
                    </a:graphicData>
                  </a:graphic>
                </wp:inline>
              </w:drawing>
            </w:r>
            <w:r w:rsidRPr="008B42EA">
              <w:rPr>
                <w:rFonts w:cs="Arial"/>
                <w:noProof/>
                <w:sz w:val="22"/>
                <w:szCs w:val="22"/>
                <w:lang w:val="en-GB" w:eastAsia="en-GB"/>
              </w:rPr>
              <w:drawing>
                <wp:inline distT="0" distB="0" distL="0" distR="0" wp14:anchorId="26A0E330" wp14:editId="05387671">
                  <wp:extent cx="428513" cy="432000"/>
                  <wp:effectExtent l="19050" t="0" r="0" b="0"/>
                  <wp:docPr id="117" name="Picture 23"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29" cstate="print"/>
                          <a:stretch>
                            <a:fillRect/>
                          </a:stretch>
                        </pic:blipFill>
                        <pic:spPr>
                          <a:xfrm>
                            <a:off x="0" y="0"/>
                            <a:ext cx="428513" cy="432000"/>
                          </a:xfrm>
                          <a:prstGeom prst="rect">
                            <a:avLst/>
                          </a:prstGeom>
                        </pic:spPr>
                      </pic:pic>
                    </a:graphicData>
                  </a:graphic>
                </wp:inline>
              </w:drawing>
            </w:r>
            <w:r w:rsidRPr="008B42EA">
              <w:rPr>
                <w:rFonts w:cs="Arial"/>
                <w:noProof/>
                <w:sz w:val="22"/>
                <w:szCs w:val="22"/>
                <w:lang w:val="en-GB" w:eastAsia="en-GB"/>
              </w:rPr>
              <w:drawing>
                <wp:inline distT="0" distB="0" distL="0" distR="0" wp14:anchorId="622483E6" wp14:editId="2DE4E6E6">
                  <wp:extent cx="428513" cy="432000"/>
                  <wp:effectExtent l="19050" t="0" r="0" b="0"/>
                  <wp:docPr id="118" name="Picture 30" descr="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jpg"/>
                          <pic:cNvPicPr/>
                        </pic:nvPicPr>
                        <pic:blipFill>
                          <a:blip r:embed="rId30" cstate="print"/>
                          <a:stretch>
                            <a:fillRect/>
                          </a:stretch>
                        </pic:blipFill>
                        <pic:spPr>
                          <a:xfrm>
                            <a:off x="0" y="0"/>
                            <a:ext cx="428513" cy="432000"/>
                          </a:xfrm>
                          <a:prstGeom prst="rect">
                            <a:avLst/>
                          </a:prstGeom>
                        </pic:spPr>
                      </pic:pic>
                    </a:graphicData>
                  </a:graphic>
                </wp:inline>
              </w:drawing>
            </w:r>
          </w:p>
        </w:tc>
      </w:tr>
      <w:tr w:rsidR="003173A9" w:rsidRPr="008B42EA" w14:paraId="75851447" w14:textId="77777777" w:rsidTr="00FC4528">
        <w:trPr>
          <w:trHeight w:val="567"/>
        </w:trPr>
        <w:tc>
          <w:tcPr>
            <w:tcW w:w="1742" w:type="dxa"/>
            <w:shd w:val="clear" w:color="auto" w:fill="BFBFBF" w:themeFill="background1" w:themeFillShade="BF"/>
            <w:vAlign w:val="center"/>
          </w:tcPr>
          <w:p w14:paraId="08A8782A" w14:textId="4FB2920F" w:rsidR="003173A9" w:rsidRPr="008B42EA" w:rsidRDefault="003173A9" w:rsidP="00302194">
            <w:pPr>
              <w:rPr>
                <w:rFonts w:cs="Arial"/>
                <w:b/>
                <w:sz w:val="22"/>
                <w:szCs w:val="22"/>
                <w:u w:val="single"/>
                <w:lang w:val="en-GB"/>
              </w:rPr>
            </w:pPr>
            <w:r w:rsidRPr="008B42EA">
              <w:rPr>
                <w:rFonts w:cs="Arial"/>
                <w:b/>
                <w:sz w:val="22"/>
                <w:szCs w:val="22"/>
                <w:u w:val="single"/>
                <w:lang w:val="en-GB"/>
              </w:rPr>
              <w:t>FIRST AID PROVISION</w:t>
            </w:r>
            <w:r w:rsidR="00BC20CF">
              <w:rPr>
                <w:rFonts w:cs="Arial"/>
                <w:b/>
                <w:sz w:val="22"/>
                <w:szCs w:val="22"/>
                <w:u w:val="single"/>
                <w:lang w:val="en-GB"/>
              </w:rPr>
              <w:t>:</w:t>
            </w:r>
          </w:p>
        </w:tc>
        <w:tc>
          <w:tcPr>
            <w:tcW w:w="9153" w:type="dxa"/>
            <w:vAlign w:val="center"/>
          </w:tcPr>
          <w:p w14:paraId="60F81D9F" w14:textId="77777777" w:rsidR="003173A9" w:rsidRDefault="00264369" w:rsidP="00302194">
            <w:pPr>
              <w:ind w:right="281"/>
              <w:rPr>
                <w:rFonts w:cs="Arial"/>
                <w:sz w:val="22"/>
                <w:szCs w:val="22"/>
                <w:lang w:val="en-GB"/>
              </w:rPr>
            </w:pPr>
            <w:r w:rsidRPr="008B42EA">
              <w:rPr>
                <w:rFonts w:cs="Arial"/>
                <w:sz w:val="22"/>
                <w:szCs w:val="22"/>
                <w:highlight w:val="yellow"/>
                <w:lang w:val="en-GB"/>
              </w:rPr>
              <w:t>[SPECIFIC INFORMATION IF KNOWN]</w:t>
            </w:r>
          </w:p>
          <w:p w14:paraId="421688A6" w14:textId="19F29192" w:rsidR="006042E6" w:rsidRPr="008B42EA" w:rsidRDefault="006042E6" w:rsidP="00302194">
            <w:pPr>
              <w:ind w:right="281"/>
              <w:rPr>
                <w:rFonts w:cs="Arial"/>
                <w:sz w:val="22"/>
                <w:szCs w:val="22"/>
                <w:lang w:val="en-GB"/>
              </w:rPr>
            </w:pPr>
            <w:r>
              <w:rPr>
                <w:sz w:val="22"/>
              </w:rPr>
              <w:t xml:space="preserve">All </w:t>
            </w:r>
            <w:r>
              <w:rPr>
                <w:sz w:val="22"/>
                <w:lang w:val="en-GB"/>
              </w:rPr>
              <w:t>[</w:t>
            </w:r>
            <w:r w:rsidRPr="00290AFF">
              <w:rPr>
                <w:sz w:val="22"/>
                <w:highlight w:val="yellow"/>
                <w:lang w:val="en-GB"/>
              </w:rPr>
              <w:t>COMPANYNAME]</w:t>
            </w:r>
            <w:r w:rsidRPr="00290AFF">
              <w:rPr>
                <w:sz w:val="22"/>
                <w:highlight w:val="yellow"/>
              </w:rPr>
              <w:t xml:space="preserve"> </w:t>
            </w:r>
            <w:r>
              <w:rPr>
                <w:sz w:val="22"/>
              </w:rPr>
              <w:t>injuries must be reported to the supervisor who will then inform the Principal Contractor without delay.</w:t>
            </w:r>
          </w:p>
        </w:tc>
      </w:tr>
      <w:tr w:rsidR="003173A9" w:rsidRPr="008B42EA" w14:paraId="22CFB8AF" w14:textId="77777777" w:rsidTr="00FC4528">
        <w:trPr>
          <w:trHeight w:val="567"/>
        </w:trPr>
        <w:tc>
          <w:tcPr>
            <w:tcW w:w="1742" w:type="dxa"/>
            <w:shd w:val="clear" w:color="auto" w:fill="BFBFBF" w:themeFill="background1" w:themeFillShade="BF"/>
            <w:vAlign w:val="center"/>
          </w:tcPr>
          <w:p w14:paraId="0D67EF0B" w14:textId="109A3BB8" w:rsidR="003173A9" w:rsidRPr="008B42EA" w:rsidRDefault="003173A9" w:rsidP="00302194">
            <w:pPr>
              <w:rPr>
                <w:rFonts w:cs="Arial"/>
                <w:b/>
                <w:sz w:val="22"/>
                <w:szCs w:val="22"/>
                <w:u w:val="single"/>
                <w:lang w:val="en-GB"/>
              </w:rPr>
            </w:pPr>
            <w:r w:rsidRPr="008B42EA">
              <w:rPr>
                <w:rFonts w:cs="Arial"/>
                <w:b/>
                <w:sz w:val="22"/>
                <w:szCs w:val="22"/>
                <w:u w:val="single"/>
                <w:lang w:val="en-GB"/>
              </w:rPr>
              <w:t>FIRE SAFETY PROVISION</w:t>
            </w:r>
            <w:r w:rsidR="00BC20CF">
              <w:rPr>
                <w:rFonts w:cs="Arial"/>
                <w:b/>
                <w:sz w:val="22"/>
                <w:szCs w:val="22"/>
                <w:u w:val="single"/>
                <w:lang w:val="en-GB"/>
              </w:rPr>
              <w:t>:</w:t>
            </w:r>
          </w:p>
        </w:tc>
        <w:tc>
          <w:tcPr>
            <w:tcW w:w="9153" w:type="dxa"/>
            <w:vAlign w:val="center"/>
          </w:tcPr>
          <w:p w14:paraId="1C2396BF" w14:textId="77777777" w:rsidR="003173A9" w:rsidRDefault="00264369" w:rsidP="00302194">
            <w:pPr>
              <w:ind w:right="281"/>
              <w:rPr>
                <w:rFonts w:cs="Arial"/>
                <w:sz w:val="22"/>
                <w:szCs w:val="22"/>
                <w:lang w:val="en-GB"/>
              </w:rPr>
            </w:pPr>
            <w:r w:rsidRPr="008B42EA">
              <w:rPr>
                <w:rFonts w:cs="Arial"/>
                <w:sz w:val="22"/>
                <w:szCs w:val="22"/>
                <w:highlight w:val="yellow"/>
                <w:lang w:val="en-GB"/>
              </w:rPr>
              <w:t>[SPECIFIC INFORMATION IF KNOWN]</w:t>
            </w:r>
          </w:p>
          <w:p w14:paraId="674A273A" w14:textId="59440F28" w:rsidR="001847E2" w:rsidRPr="008B42EA" w:rsidRDefault="001847E2" w:rsidP="00302194">
            <w:pPr>
              <w:ind w:right="281"/>
              <w:rPr>
                <w:rFonts w:cs="Arial"/>
                <w:sz w:val="22"/>
                <w:szCs w:val="22"/>
                <w:lang w:val="en-GB"/>
              </w:rPr>
            </w:pPr>
            <w:r w:rsidRPr="001847E2">
              <w:rPr>
                <w:rFonts w:cs="Arial"/>
                <w:sz w:val="22"/>
                <w:szCs w:val="22"/>
                <w:lang w:val="en-GB"/>
              </w:rPr>
              <w:t>The means of escape on this project will be set out on a Fire Action Plan that is used during site inductions and displayed on site.  This will be updated as the work progresses:  Due to the nature of construction work, the environment changes quite rapidly.  All workers are to remain vigilant and aware of the status of escape routes.   All workers are to report to the assembly point identified on the Fire Action Plan in the event of an emergency evacuation without delay</w:t>
            </w:r>
            <w:r w:rsidR="00B643AA">
              <w:rPr>
                <w:rFonts w:cs="Arial"/>
                <w:sz w:val="22"/>
                <w:szCs w:val="22"/>
                <w:lang w:val="en-GB"/>
              </w:rPr>
              <w:t>.</w:t>
            </w:r>
          </w:p>
        </w:tc>
      </w:tr>
      <w:tr w:rsidR="003173A9" w:rsidRPr="008B42EA" w14:paraId="1F6C68A8" w14:textId="77777777" w:rsidTr="00FC4528">
        <w:trPr>
          <w:trHeight w:val="567"/>
        </w:trPr>
        <w:tc>
          <w:tcPr>
            <w:tcW w:w="1742" w:type="dxa"/>
            <w:shd w:val="clear" w:color="auto" w:fill="BFBFBF" w:themeFill="background1" w:themeFillShade="BF"/>
            <w:vAlign w:val="center"/>
          </w:tcPr>
          <w:p w14:paraId="15ECD889" w14:textId="07F1B566" w:rsidR="003173A9" w:rsidRPr="008B42EA" w:rsidRDefault="003173A9" w:rsidP="00302194">
            <w:pPr>
              <w:rPr>
                <w:rFonts w:cs="Arial"/>
                <w:b/>
                <w:sz w:val="22"/>
                <w:szCs w:val="22"/>
                <w:u w:val="single"/>
                <w:lang w:val="en-GB"/>
              </w:rPr>
            </w:pPr>
            <w:r w:rsidRPr="008B42EA">
              <w:rPr>
                <w:rFonts w:cs="Arial"/>
                <w:b/>
                <w:sz w:val="22"/>
                <w:szCs w:val="22"/>
                <w:u w:val="single"/>
                <w:lang w:val="en-GB"/>
              </w:rPr>
              <w:t>WELFARE</w:t>
            </w:r>
            <w:r w:rsidR="00BC20CF">
              <w:rPr>
                <w:rFonts w:cs="Arial"/>
                <w:b/>
                <w:sz w:val="22"/>
                <w:szCs w:val="22"/>
                <w:u w:val="single"/>
                <w:lang w:val="en-GB"/>
              </w:rPr>
              <w:t>:</w:t>
            </w:r>
            <w:r w:rsidRPr="008B42EA">
              <w:rPr>
                <w:rFonts w:cs="Arial"/>
                <w:b/>
                <w:sz w:val="22"/>
                <w:szCs w:val="22"/>
                <w:u w:val="single"/>
                <w:lang w:val="en-GB"/>
              </w:rPr>
              <w:t xml:space="preserve"> </w:t>
            </w:r>
          </w:p>
        </w:tc>
        <w:tc>
          <w:tcPr>
            <w:tcW w:w="9153" w:type="dxa"/>
            <w:vAlign w:val="center"/>
          </w:tcPr>
          <w:p w14:paraId="080CBA41" w14:textId="5140F99F" w:rsidR="00711AFD" w:rsidRPr="008B42EA" w:rsidRDefault="00745102" w:rsidP="00302194">
            <w:pPr>
              <w:ind w:right="281"/>
              <w:rPr>
                <w:rFonts w:cs="Arial"/>
                <w:sz w:val="22"/>
                <w:szCs w:val="22"/>
              </w:rPr>
            </w:pPr>
            <w:r>
              <w:rPr>
                <w:noProof/>
                <w:sz w:val="22"/>
                <w:lang w:val="en-GB" w:eastAsia="en-GB"/>
              </w:rPr>
              <w:drawing>
                <wp:anchor distT="0" distB="0" distL="114300" distR="114300" simplePos="0" relativeHeight="251667468" behindDoc="1" locked="0" layoutInCell="1" allowOverlap="1" wp14:anchorId="7F6B6B68" wp14:editId="71189DF2">
                  <wp:simplePos x="0" y="0"/>
                  <wp:positionH relativeFrom="column">
                    <wp:posOffset>20096</wp:posOffset>
                  </wp:positionH>
                  <wp:positionV relativeFrom="paragraph">
                    <wp:posOffset>51386</wp:posOffset>
                  </wp:positionV>
                  <wp:extent cx="433705" cy="431800"/>
                  <wp:effectExtent l="19050" t="0" r="4445" b="0"/>
                  <wp:wrapTight wrapText="bothSides">
                    <wp:wrapPolygon edited="0">
                      <wp:start x="-949" y="0"/>
                      <wp:lineTo x="-949" y="20965"/>
                      <wp:lineTo x="21821" y="20965"/>
                      <wp:lineTo x="21821" y="0"/>
                      <wp:lineTo x="-949" y="0"/>
                    </wp:wrapPolygon>
                  </wp:wrapTight>
                  <wp:docPr id="4" name="Picture 4" descr="wel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fare.jpg"/>
                          <pic:cNvPicPr/>
                        </pic:nvPicPr>
                        <pic:blipFill>
                          <a:blip r:embed="rId18" cstate="print"/>
                          <a:stretch>
                            <a:fillRect/>
                          </a:stretch>
                        </pic:blipFill>
                        <pic:spPr>
                          <a:xfrm>
                            <a:off x="0" y="0"/>
                            <a:ext cx="433705" cy="431800"/>
                          </a:xfrm>
                          <a:prstGeom prst="rect">
                            <a:avLst/>
                          </a:prstGeom>
                        </pic:spPr>
                      </pic:pic>
                    </a:graphicData>
                  </a:graphic>
                </wp:anchor>
              </w:drawing>
            </w:r>
            <w:r w:rsidR="00711AFD" w:rsidRPr="008B42EA">
              <w:rPr>
                <w:rFonts w:cs="Arial"/>
                <w:sz w:val="22"/>
                <w:szCs w:val="22"/>
                <w:highlight w:val="yellow"/>
                <w:lang w:val="en-GB"/>
              </w:rPr>
              <w:t>[SPECIFIC INFORMATION IF KNOWN]</w:t>
            </w:r>
          </w:p>
          <w:p w14:paraId="3A3BB3C5" w14:textId="17E898F7" w:rsidR="003173A9" w:rsidRPr="008B42EA" w:rsidRDefault="00290AFF" w:rsidP="00302194">
            <w:pPr>
              <w:ind w:right="281"/>
              <w:rPr>
                <w:rFonts w:cs="Arial"/>
                <w:sz w:val="22"/>
                <w:szCs w:val="22"/>
                <w:lang w:val="en-GB"/>
              </w:rPr>
            </w:pPr>
            <w:r>
              <w:rPr>
                <w:sz w:val="22"/>
                <w:lang w:val="en-GB"/>
              </w:rPr>
              <w:t xml:space="preserve">Facilities are to be made available to </w:t>
            </w:r>
            <w:r w:rsidRPr="00290AFF">
              <w:rPr>
                <w:sz w:val="22"/>
                <w:highlight w:val="yellow"/>
                <w:lang w:val="en-GB"/>
              </w:rPr>
              <w:t>[COMPANYNAME</w:t>
            </w:r>
            <w:r>
              <w:rPr>
                <w:sz w:val="22"/>
                <w:lang w:val="en-GB"/>
              </w:rPr>
              <w:t>] personnel by the host organisation or the Principal Contractor</w:t>
            </w:r>
          </w:p>
        </w:tc>
      </w:tr>
      <w:tr w:rsidR="00BC20CF" w:rsidRPr="008B42EA" w14:paraId="4150E90A" w14:textId="77777777" w:rsidTr="00FC4528">
        <w:trPr>
          <w:trHeight w:val="1543"/>
        </w:trPr>
        <w:tc>
          <w:tcPr>
            <w:tcW w:w="1742" w:type="dxa"/>
            <w:shd w:val="clear" w:color="auto" w:fill="BFBFBF" w:themeFill="background1" w:themeFillShade="BF"/>
            <w:vAlign w:val="center"/>
          </w:tcPr>
          <w:p w14:paraId="279E0877" w14:textId="5EC8BC54" w:rsidR="00BC20CF" w:rsidRPr="008B42EA" w:rsidRDefault="00BC20CF" w:rsidP="00302194">
            <w:pPr>
              <w:rPr>
                <w:rFonts w:cs="Arial"/>
                <w:b/>
                <w:sz w:val="22"/>
                <w:szCs w:val="22"/>
                <w:u w:val="single"/>
                <w:lang w:val="en-GB"/>
              </w:rPr>
            </w:pPr>
            <w:r>
              <w:rPr>
                <w:b/>
                <w:noProof/>
                <w:sz w:val="22"/>
                <w:u w:val="single"/>
                <w:lang w:val="en-GB" w:eastAsia="en-GB"/>
              </w:rPr>
              <w:t>WASTE:</w:t>
            </w:r>
            <w:r>
              <w:rPr>
                <w:b/>
                <w:noProof/>
                <w:sz w:val="22"/>
                <w:lang w:val="en-GB" w:eastAsia="en-GB"/>
              </w:rPr>
              <w:t xml:space="preserve"> </w:t>
            </w:r>
          </w:p>
        </w:tc>
        <w:tc>
          <w:tcPr>
            <w:tcW w:w="9153" w:type="dxa"/>
            <w:vAlign w:val="center"/>
          </w:tcPr>
          <w:p w14:paraId="74B7915F" w14:textId="55EDDE25" w:rsidR="00BC20CF" w:rsidRPr="008B42EA" w:rsidRDefault="00745102" w:rsidP="00302194">
            <w:pPr>
              <w:rPr>
                <w:rFonts w:cs="Arial"/>
                <w:sz w:val="22"/>
                <w:szCs w:val="22"/>
                <w:highlight w:val="yellow"/>
                <w:lang w:val="en-GB"/>
              </w:rPr>
            </w:pPr>
            <w:r>
              <w:rPr>
                <w:b/>
                <w:noProof/>
                <w:sz w:val="22"/>
                <w:lang w:val="en-GB" w:eastAsia="en-GB"/>
              </w:rPr>
              <w:drawing>
                <wp:anchor distT="0" distB="0" distL="114300" distR="114300" simplePos="0" relativeHeight="251665420" behindDoc="1" locked="0" layoutInCell="1" allowOverlap="1" wp14:anchorId="2E1B8E9F" wp14:editId="58473470">
                  <wp:simplePos x="0" y="0"/>
                  <wp:positionH relativeFrom="column">
                    <wp:posOffset>-16922</wp:posOffset>
                  </wp:positionH>
                  <wp:positionV relativeFrom="paragraph">
                    <wp:posOffset>438150</wp:posOffset>
                  </wp:positionV>
                  <wp:extent cx="426720" cy="431800"/>
                  <wp:effectExtent l="19050" t="0" r="0" b="0"/>
                  <wp:wrapTight wrapText="bothSides">
                    <wp:wrapPolygon edited="0">
                      <wp:start x="-964" y="0"/>
                      <wp:lineTo x="-964" y="20965"/>
                      <wp:lineTo x="21214" y="20965"/>
                      <wp:lineTo x="21214" y="0"/>
                      <wp:lineTo x="-964" y="0"/>
                    </wp:wrapPolygon>
                  </wp:wrapTight>
                  <wp:docPr id="17" name="Picture 25"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17" cstate="print"/>
                          <a:stretch>
                            <a:fillRect/>
                          </a:stretch>
                        </pic:blipFill>
                        <pic:spPr>
                          <a:xfrm>
                            <a:off x="0" y="0"/>
                            <a:ext cx="426720" cy="431800"/>
                          </a:xfrm>
                          <a:prstGeom prst="rect">
                            <a:avLst/>
                          </a:prstGeom>
                        </pic:spPr>
                      </pic:pic>
                    </a:graphicData>
                  </a:graphic>
                </wp:anchor>
              </w:drawing>
            </w:r>
            <w:r>
              <w:rPr>
                <w:b/>
                <w:noProof/>
                <w:sz w:val="22"/>
                <w:lang w:val="en-GB" w:eastAsia="en-GB"/>
              </w:rPr>
              <w:drawing>
                <wp:anchor distT="0" distB="0" distL="114300" distR="114300" simplePos="0" relativeHeight="251664396" behindDoc="1" locked="0" layoutInCell="1" allowOverlap="1" wp14:anchorId="66E7F941" wp14:editId="3207DDAD">
                  <wp:simplePos x="0" y="0"/>
                  <wp:positionH relativeFrom="column">
                    <wp:posOffset>-36865</wp:posOffset>
                  </wp:positionH>
                  <wp:positionV relativeFrom="paragraph">
                    <wp:posOffset>425</wp:posOffset>
                  </wp:positionV>
                  <wp:extent cx="484505" cy="431800"/>
                  <wp:effectExtent l="19050" t="0" r="0" b="0"/>
                  <wp:wrapTight wrapText="bothSides">
                    <wp:wrapPolygon edited="0">
                      <wp:start x="-849" y="0"/>
                      <wp:lineTo x="-849" y="20965"/>
                      <wp:lineTo x="21232" y="20965"/>
                      <wp:lineTo x="21232" y="0"/>
                      <wp:lineTo x="-849" y="0"/>
                    </wp:wrapPolygon>
                  </wp:wrapTight>
                  <wp:docPr id="19" name="Picture 0" descr="Recyc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ing.jpg"/>
                          <pic:cNvPicPr/>
                        </pic:nvPicPr>
                        <pic:blipFill>
                          <a:blip r:embed="rId16" cstate="print"/>
                          <a:srcRect l="4453" t="7587" r="2306" b="7902"/>
                          <a:stretch>
                            <a:fillRect/>
                          </a:stretch>
                        </pic:blipFill>
                        <pic:spPr>
                          <a:xfrm>
                            <a:off x="0" y="0"/>
                            <a:ext cx="484505" cy="431800"/>
                          </a:xfrm>
                          <a:prstGeom prst="rect">
                            <a:avLst/>
                          </a:prstGeom>
                        </pic:spPr>
                      </pic:pic>
                    </a:graphicData>
                  </a:graphic>
                </wp:anchor>
              </w:drawing>
            </w:r>
            <w:r w:rsidR="00BC20CF">
              <w:rPr>
                <w:sz w:val="22"/>
              </w:rPr>
              <w:t xml:space="preserve">Materials are to be stored with work planned and undertaken to minimize waste.  Skips will be provided by the Principal Contractor for </w:t>
            </w:r>
            <w:r w:rsidR="00BC20CF" w:rsidRPr="00B275A4">
              <w:rPr>
                <w:sz w:val="22"/>
                <w:highlight w:val="yellow"/>
                <w:lang w:val="en-GB"/>
              </w:rPr>
              <w:t>[COMPANYNAME]</w:t>
            </w:r>
            <w:r w:rsidR="00BC20CF">
              <w:rPr>
                <w:sz w:val="22"/>
              </w:rPr>
              <w:t xml:space="preserve"> workers to use.  When segregation of waste is </w:t>
            </w:r>
            <w:r w:rsidR="00B643AA">
              <w:rPr>
                <w:sz w:val="22"/>
              </w:rPr>
              <w:t>required,</w:t>
            </w:r>
            <w:r w:rsidR="00BC20CF">
              <w:rPr>
                <w:sz w:val="22"/>
              </w:rPr>
              <w:t xml:space="preserve"> this will be done prior to depositing waste in skips.</w:t>
            </w:r>
          </w:p>
        </w:tc>
      </w:tr>
    </w:tbl>
    <w:p w14:paraId="5E13068F" w14:textId="77777777" w:rsidR="00FC4528" w:rsidRDefault="00FC4528">
      <w:r>
        <w:rPr>
          <w:b/>
        </w:rPr>
        <w:br w:type="page"/>
      </w:r>
    </w:p>
    <w:tbl>
      <w:tblPr>
        <w:tblW w:w="10256" w:type="dxa"/>
        <w:tblInd w:w="-617" w:type="dxa"/>
        <w:tblLayout w:type="fixed"/>
        <w:tblLook w:val="0000" w:firstRow="0" w:lastRow="0" w:firstColumn="0" w:lastColumn="0" w:noHBand="0" w:noVBand="0"/>
      </w:tblPr>
      <w:tblGrid>
        <w:gridCol w:w="10256"/>
      </w:tblGrid>
      <w:tr w:rsidR="00BD3C14" w:rsidRPr="008B42EA" w14:paraId="3ED91E02" w14:textId="77777777" w:rsidTr="001D1FBB">
        <w:trPr>
          <w:cantSplit/>
        </w:trPr>
        <w:tc>
          <w:tcPr>
            <w:tcW w:w="10256" w:type="dxa"/>
          </w:tcPr>
          <w:p w14:paraId="62ADF5CE" w14:textId="45EADC52" w:rsidR="00447F1F" w:rsidRPr="008B42EA" w:rsidRDefault="00780719">
            <w:pPr>
              <w:pStyle w:val="Heading2"/>
              <w:rPr>
                <w:rFonts w:cs="Arial"/>
                <w:sz w:val="22"/>
                <w:szCs w:val="22"/>
              </w:rPr>
            </w:pPr>
            <w:r w:rsidRPr="008B42EA">
              <w:rPr>
                <w:rFonts w:cs="Arial"/>
                <w:sz w:val="22"/>
                <w:szCs w:val="22"/>
              </w:rPr>
              <w:lastRenderedPageBreak/>
              <w:t>By signing this register, you</w:t>
            </w:r>
            <w:r w:rsidR="00BD3C14" w:rsidRPr="008B42EA">
              <w:rPr>
                <w:rFonts w:cs="Arial"/>
                <w:sz w:val="22"/>
                <w:szCs w:val="22"/>
              </w:rPr>
              <w:t xml:space="preserve"> confirm that the contents of this Method Statement </w:t>
            </w:r>
            <w:r w:rsidR="002F19EF" w:rsidRPr="008B42EA">
              <w:rPr>
                <w:rFonts w:cs="Arial"/>
                <w:sz w:val="22"/>
                <w:szCs w:val="22"/>
                <w:highlight w:val="yellow"/>
              </w:rPr>
              <w:t>[MS TITLE]</w:t>
            </w:r>
            <w:r w:rsidR="002F19EF" w:rsidRPr="008B42EA">
              <w:rPr>
                <w:rFonts w:cs="Arial"/>
                <w:sz w:val="22"/>
                <w:szCs w:val="22"/>
              </w:rPr>
              <w:t xml:space="preserve"> </w:t>
            </w:r>
            <w:r w:rsidR="00447F1F" w:rsidRPr="008B42EA">
              <w:rPr>
                <w:rFonts w:cs="Arial"/>
                <w:sz w:val="22"/>
                <w:szCs w:val="22"/>
              </w:rPr>
              <w:t>revision No.</w:t>
            </w:r>
            <w:proofErr w:type="gramStart"/>
            <w:r w:rsidR="00447F1F" w:rsidRPr="008B42EA">
              <w:rPr>
                <w:rFonts w:cs="Arial"/>
                <w:sz w:val="22"/>
                <w:szCs w:val="22"/>
              </w:rPr>
              <w:t xml:space="preserve">: </w:t>
            </w:r>
            <w:r w:rsidR="00447F1F" w:rsidRPr="008B42EA">
              <w:rPr>
                <w:rFonts w:cs="Arial"/>
                <w:sz w:val="22"/>
                <w:szCs w:val="22"/>
                <w:u w:val="single"/>
              </w:rPr>
              <w:t xml:space="preserve"> </w:t>
            </w:r>
            <w:r w:rsidR="006C0655" w:rsidRPr="008B42EA">
              <w:rPr>
                <w:rFonts w:cs="Arial"/>
                <w:sz w:val="22"/>
                <w:szCs w:val="22"/>
                <w:highlight w:val="yellow"/>
                <w:u w:val="single"/>
              </w:rPr>
              <w:t>[REVNO]</w:t>
            </w:r>
            <w:r w:rsidR="00732298" w:rsidRPr="008B42EA">
              <w:rPr>
                <w:rFonts w:cs="Arial"/>
                <w:sz w:val="22"/>
                <w:szCs w:val="22"/>
                <w:u w:val="single"/>
              </w:rPr>
              <w:t xml:space="preserve"> </w:t>
            </w:r>
            <w:r w:rsidR="00447F1F" w:rsidRPr="008B42EA">
              <w:rPr>
                <w:rFonts w:cs="Arial"/>
                <w:sz w:val="22"/>
                <w:szCs w:val="22"/>
                <w:u w:val="single"/>
              </w:rPr>
              <w:t xml:space="preserve"> </w:t>
            </w:r>
            <w:r w:rsidR="00447F1F" w:rsidRPr="008B42EA">
              <w:rPr>
                <w:rFonts w:cs="Arial"/>
                <w:sz w:val="22"/>
                <w:szCs w:val="22"/>
              </w:rPr>
              <w:t xml:space="preserve"> </w:t>
            </w:r>
            <w:proofErr w:type="gramEnd"/>
            <w:r w:rsidR="00447F1F" w:rsidRPr="008B42EA">
              <w:rPr>
                <w:rFonts w:cs="Arial"/>
                <w:sz w:val="22"/>
                <w:szCs w:val="22"/>
              </w:rPr>
              <w:t xml:space="preserve"> </w:t>
            </w:r>
            <w:r w:rsidRPr="008B42EA">
              <w:rPr>
                <w:rFonts w:cs="Arial"/>
                <w:sz w:val="22"/>
                <w:szCs w:val="22"/>
              </w:rPr>
              <w:t>ha</w:t>
            </w:r>
            <w:r w:rsidR="006C0655" w:rsidRPr="008B42EA">
              <w:rPr>
                <w:rFonts w:cs="Arial"/>
                <w:sz w:val="22"/>
                <w:szCs w:val="22"/>
              </w:rPr>
              <w:t>ve</w:t>
            </w:r>
            <w:r w:rsidRPr="008B42EA">
              <w:rPr>
                <w:rFonts w:cs="Arial"/>
                <w:sz w:val="22"/>
                <w:szCs w:val="22"/>
              </w:rPr>
              <w:t xml:space="preserve"> been made known to you, that you understand the </w:t>
            </w:r>
            <w:r w:rsidR="002F19EF" w:rsidRPr="008B42EA">
              <w:rPr>
                <w:rFonts w:cs="Arial"/>
                <w:sz w:val="22"/>
                <w:szCs w:val="22"/>
              </w:rPr>
              <w:t xml:space="preserve">safe system of work and you will report any </w:t>
            </w:r>
            <w:r w:rsidR="006C0655" w:rsidRPr="008B42EA">
              <w:rPr>
                <w:rFonts w:cs="Arial"/>
                <w:sz w:val="22"/>
                <w:szCs w:val="22"/>
              </w:rPr>
              <w:t xml:space="preserve">anticipated </w:t>
            </w:r>
            <w:r w:rsidR="002F19EF" w:rsidRPr="008B42EA">
              <w:rPr>
                <w:rFonts w:cs="Arial"/>
                <w:sz w:val="22"/>
                <w:szCs w:val="22"/>
              </w:rPr>
              <w:t xml:space="preserve">deviation from this </w:t>
            </w:r>
            <w:r w:rsidR="006C0655" w:rsidRPr="008B42EA">
              <w:rPr>
                <w:rFonts w:cs="Arial"/>
                <w:sz w:val="22"/>
                <w:szCs w:val="22"/>
              </w:rPr>
              <w:t xml:space="preserve">to </w:t>
            </w:r>
            <w:r w:rsidR="006C0655" w:rsidRPr="008B42EA">
              <w:rPr>
                <w:rFonts w:cs="Arial"/>
                <w:sz w:val="22"/>
                <w:szCs w:val="22"/>
                <w:highlight w:val="yellow"/>
              </w:rPr>
              <w:t>[COMPANYREPRESENTATIVE]</w:t>
            </w:r>
            <w:r w:rsidR="006C0655" w:rsidRPr="008B42EA">
              <w:rPr>
                <w:rFonts w:cs="Arial"/>
                <w:sz w:val="22"/>
                <w:szCs w:val="22"/>
              </w:rPr>
              <w:t xml:space="preserve"> or </w:t>
            </w:r>
            <w:r w:rsidR="006C0655" w:rsidRPr="008B42EA">
              <w:rPr>
                <w:rFonts w:cs="Arial"/>
                <w:sz w:val="22"/>
                <w:szCs w:val="22"/>
                <w:highlight w:val="yellow"/>
              </w:rPr>
              <w:t>[COURTLEYREPRESENTATIVE]</w:t>
            </w:r>
            <w:r w:rsidR="006C0655" w:rsidRPr="008B42EA">
              <w:rPr>
                <w:rFonts w:cs="Arial"/>
                <w:sz w:val="22"/>
                <w:szCs w:val="22"/>
              </w:rPr>
              <w:t xml:space="preserve"> prior to making changes</w:t>
            </w:r>
            <w:r w:rsidR="00E737F0" w:rsidRPr="008B42EA">
              <w:rPr>
                <w:rFonts w:cs="Arial"/>
                <w:sz w:val="22"/>
                <w:szCs w:val="22"/>
              </w:rPr>
              <w:t>.</w:t>
            </w:r>
            <w:r w:rsidRPr="008B42EA">
              <w:rPr>
                <w:rFonts w:cs="Arial"/>
                <w:sz w:val="22"/>
                <w:szCs w:val="22"/>
              </w:rPr>
              <w:t xml:space="preserve">  </w:t>
            </w:r>
            <w:r w:rsidR="00447F1F" w:rsidRPr="008B42EA">
              <w:rPr>
                <w:rFonts w:cs="Arial"/>
                <w:sz w:val="22"/>
                <w:szCs w:val="22"/>
              </w:rPr>
              <w:t xml:space="preserve">  </w:t>
            </w:r>
          </w:p>
          <w:p w14:paraId="46BBDAF1" w14:textId="77777777" w:rsidR="00447F1F" w:rsidRPr="008B42EA" w:rsidRDefault="00447F1F">
            <w:pPr>
              <w:pStyle w:val="Heading2"/>
              <w:rPr>
                <w:rFonts w:cs="Arial"/>
                <w:sz w:val="22"/>
                <w:szCs w:val="22"/>
              </w:rPr>
            </w:pPr>
          </w:p>
          <w:p w14:paraId="2FCB3A1A" w14:textId="77962663" w:rsidR="00BD3C14" w:rsidRDefault="006C0655">
            <w:pPr>
              <w:pStyle w:val="Heading2"/>
              <w:rPr>
                <w:rFonts w:cs="Arial"/>
                <w:sz w:val="22"/>
                <w:szCs w:val="22"/>
              </w:rPr>
            </w:pPr>
            <w:r w:rsidRPr="008B42EA">
              <w:rPr>
                <w:rFonts w:cs="Arial"/>
                <w:sz w:val="22"/>
                <w:szCs w:val="22"/>
              </w:rPr>
              <w:t>E</w:t>
            </w:r>
            <w:r w:rsidR="00447F1F" w:rsidRPr="008B42EA">
              <w:rPr>
                <w:rFonts w:cs="Arial"/>
                <w:sz w:val="22"/>
                <w:szCs w:val="22"/>
              </w:rPr>
              <w:t>nsure that if this document is amended or reviewed</w:t>
            </w:r>
            <w:r w:rsidR="00E737F0" w:rsidRPr="008B42EA">
              <w:rPr>
                <w:rFonts w:cs="Arial"/>
                <w:sz w:val="22"/>
                <w:szCs w:val="22"/>
              </w:rPr>
              <w:t xml:space="preserve">, it is </w:t>
            </w:r>
            <w:r w:rsidR="00447F1F" w:rsidRPr="008B42EA">
              <w:rPr>
                <w:rFonts w:cs="Arial"/>
                <w:sz w:val="22"/>
                <w:szCs w:val="22"/>
              </w:rPr>
              <w:t>re-circulated to the people listed below</w:t>
            </w:r>
            <w:r w:rsidR="00E737F0" w:rsidRPr="008B42EA">
              <w:rPr>
                <w:rFonts w:cs="Arial"/>
                <w:sz w:val="22"/>
                <w:szCs w:val="22"/>
              </w:rPr>
              <w:t xml:space="preserve"> who are still engaged with the tasks.</w:t>
            </w:r>
          </w:p>
          <w:p w14:paraId="07B6388A" w14:textId="77777777" w:rsidR="001D1FBB" w:rsidRDefault="001D1FBB" w:rsidP="001D1FBB">
            <w:pPr>
              <w:rPr>
                <w:lang w:val="en-GB"/>
              </w:rPr>
            </w:pPr>
          </w:p>
          <w:tbl>
            <w:tblPr>
              <w:tblStyle w:val="TableGrid"/>
              <w:tblW w:w="0" w:type="auto"/>
              <w:shd w:val="clear" w:color="auto" w:fill="FFFFCC"/>
              <w:tblLook w:val="04A0" w:firstRow="1" w:lastRow="0" w:firstColumn="1" w:lastColumn="0" w:noHBand="0" w:noVBand="1"/>
            </w:tblPr>
            <w:tblGrid>
              <w:gridCol w:w="2507"/>
              <w:gridCol w:w="2507"/>
              <w:gridCol w:w="2508"/>
              <w:gridCol w:w="2508"/>
            </w:tblGrid>
            <w:tr w:rsidR="001D1FBB" w14:paraId="38BB8274" w14:textId="77777777" w:rsidTr="001D1FBB">
              <w:trPr>
                <w:trHeight w:val="567"/>
              </w:trPr>
              <w:tc>
                <w:tcPr>
                  <w:tcW w:w="2507" w:type="dxa"/>
                  <w:shd w:val="clear" w:color="auto" w:fill="FFFFCC"/>
                  <w:vAlign w:val="center"/>
                </w:tcPr>
                <w:p w14:paraId="0C5B73A8" w14:textId="2138A2CE" w:rsidR="001D1FBB" w:rsidRPr="001D1FBB" w:rsidRDefault="001D1FBB" w:rsidP="001D1FBB">
                  <w:pPr>
                    <w:rPr>
                      <w:b/>
                      <w:bCs/>
                      <w:lang w:val="en-GB"/>
                    </w:rPr>
                  </w:pPr>
                  <w:r w:rsidRPr="001D1FBB">
                    <w:rPr>
                      <w:b/>
                      <w:bCs/>
                      <w:lang w:val="en-GB"/>
                    </w:rPr>
                    <w:t>Role</w:t>
                  </w:r>
                </w:p>
              </w:tc>
              <w:tc>
                <w:tcPr>
                  <w:tcW w:w="2507" w:type="dxa"/>
                  <w:shd w:val="clear" w:color="auto" w:fill="FFFFCC"/>
                  <w:vAlign w:val="center"/>
                </w:tcPr>
                <w:p w14:paraId="2B70BA64" w14:textId="4D3FD19B" w:rsidR="001D1FBB" w:rsidRPr="001D1FBB" w:rsidRDefault="001D1FBB" w:rsidP="001D1FBB">
                  <w:pPr>
                    <w:rPr>
                      <w:b/>
                      <w:bCs/>
                      <w:lang w:val="en-GB"/>
                    </w:rPr>
                  </w:pPr>
                  <w:r w:rsidRPr="001D1FBB">
                    <w:rPr>
                      <w:b/>
                      <w:bCs/>
                      <w:lang w:val="en-GB"/>
                    </w:rPr>
                    <w:t>Print Name</w:t>
                  </w:r>
                </w:p>
              </w:tc>
              <w:tc>
                <w:tcPr>
                  <w:tcW w:w="2508" w:type="dxa"/>
                  <w:shd w:val="clear" w:color="auto" w:fill="FFFFCC"/>
                  <w:vAlign w:val="center"/>
                </w:tcPr>
                <w:p w14:paraId="1EAB62D0" w14:textId="52997A35" w:rsidR="001D1FBB" w:rsidRPr="001D1FBB" w:rsidRDefault="001D1FBB" w:rsidP="001D1FBB">
                  <w:pPr>
                    <w:rPr>
                      <w:b/>
                      <w:bCs/>
                      <w:lang w:val="en-GB"/>
                    </w:rPr>
                  </w:pPr>
                  <w:r w:rsidRPr="001D1FBB">
                    <w:rPr>
                      <w:b/>
                      <w:bCs/>
                      <w:lang w:val="en-GB"/>
                    </w:rPr>
                    <w:t>Sign</w:t>
                  </w:r>
                </w:p>
              </w:tc>
              <w:tc>
                <w:tcPr>
                  <w:tcW w:w="2508" w:type="dxa"/>
                  <w:shd w:val="clear" w:color="auto" w:fill="FFFFCC"/>
                  <w:vAlign w:val="center"/>
                </w:tcPr>
                <w:p w14:paraId="2FFA848B" w14:textId="0E484617" w:rsidR="001D1FBB" w:rsidRPr="001D1FBB" w:rsidRDefault="001D1FBB" w:rsidP="001D1FBB">
                  <w:pPr>
                    <w:rPr>
                      <w:b/>
                      <w:bCs/>
                      <w:lang w:val="en-GB"/>
                    </w:rPr>
                  </w:pPr>
                  <w:r w:rsidRPr="001D1FBB">
                    <w:rPr>
                      <w:b/>
                      <w:bCs/>
                      <w:lang w:val="en-GB"/>
                    </w:rPr>
                    <w:t>Date</w:t>
                  </w:r>
                </w:p>
              </w:tc>
            </w:tr>
            <w:tr w:rsidR="001D1FBB" w14:paraId="466A5A08" w14:textId="77777777" w:rsidTr="001D1FBB">
              <w:trPr>
                <w:trHeight w:val="567"/>
              </w:trPr>
              <w:tc>
                <w:tcPr>
                  <w:tcW w:w="2507" w:type="dxa"/>
                  <w:shd w:val="clear" w:color="auto" w:fill="FFFFCC"/>
                  <w:vAlign w:val="center"/>
                </w:tcPr>
                <w:p w14:paraId="0C8875F2" w14:textId="422A73FD" w:rsidR="001D1FBB" w:rsidRPr="006B28B3" w:rsidRDefault="001D1FBB" w:rsidP="001D1FBB">
                  <w:pPr>
                    <w:rPr>
                      <w:i/>
                      <w:iCs/>
                      <w:lang w:val="en-GB"/>
                    </w:rPr>
                  </w:pPr>
                  <w:r w:rsidRPr="006B28B3">
                    <w:rPr>
                      <w:i/>
                      <w:iCs/>
                      <w:lang w:val="en-GB"/>
                    </w:rPr>
                    <w:t>Project Manager:</w:t>
                  </w:r>
                </w:p>
              </w:tc>
              <w:tc>
                <w:tcPr>
                  <w:tcW w:w="2507" w:type="dxa"/>
                  <w:shd w:val="clear" w:color="auto" w:fill="FFFFCC"/>
                  <w:vAlign w:val="center"/>
                </w:tcPr>
                <w:p w14:paraId="6A217FF5" w14:textId="77777777" w:rsidR="001D1FBB" w:rsidRDefault="001D1FBB" w:rsidP="001D1FBB">
                  <w:pPr>
                    <w:rPr>
                      <w:lang w:val="en-GB"/>
                    </w:rPr>
                  </w:pPr>
                </w:p>
              </w:tc>
              <w:tc>
                <w:tcPr>
                  <w:tcW w:w="2508" w:type="dxa"/>
                  <w:shd w:val="clear" w:color="auto" w:fill="FFFFCC"/>
                  <w:vAlign w:val="center"/>
                </w:tcPr>
                <w:p w14:paraId="2236B8F1" w14:textId="77777777" w:rsidR="001D1FBB" w:rsidRDefault="001D1FBB" w:rsidP="001D1FBB">
                  <w:pPr>
                    <w:rPr>
                      <w:lang w:val="en-GB"/>
                    </w:rPr>
                  </w:pPr>
                </w:p>
              </w:tc>
              <w:tc>
                <w:tcPr>
                  <w:tcW w:w="2508" w:type="dxa"/>
                  <w:shd w:val="clear" w:color="auto" w:fill="FFFFCC"/>
                  <w:vAlign w:val="center"/>
                </w:tcPr>
                <w:p w14:paraId="2861AE59" w14:textId="77777777" w:rsidR="001D1FBB" w:rsidRDefault="001D1FBB" w:rsidP="001D1FBB">
                  <w:pPr>
                    <w:rPr>
                      <w:lang w:val="en-GB"/>
                    </w:rPr>
                  </w:pPr>
                </w:p>
              </w:tc>
            </w:tr>
            <w:tr w:rsidR="001D1FBB" w14:paraId="676BF13E" w14:textId="77777777" w:rsidTr="001D1FBB">
              <w:trPr>
                <w:trHeight w:val="567"/>
              </w:trPr>
              <w:tc>
                <w:tcPr>
                  <w:tcW w:w="2507" w:type="dxa"/>
                  <w:shd w:val="clear" w:color="auto" w:fill="FFFFCC"/>
                  <w:vAlign w:val="center"/>
                </w:tcPr>
                <w:p w14:paraId="46D0FEF0" w14:textId="71B07E15" w:rsidR="001D1FBB" w:rsidRPr="006B28B3" w:rsidRDefault="001D1FBB" w:rsidP="001D1FBB">
                  <w:pPr>
                    <w:rPr>
                      <w:i/>
                      <w:iCs/>
                      <w:lang w:val="en-GB"/>
                    </w:rPr>
                  </w:pPr>
                  <w:r w:rsidRPr="006B28B3">
                    <w:rPr>
                      <w:i/>
                      <w:iCs/>
                      <w:lang w:val="en-GB"/>
                    </w:rPr>
                    <w:t>Site Manager</w:t>
                  </w:r>
                  <w:r w:rsidRPr="006B28B3">
                    <w:rPr>
                      <w:i/>
                      <w:iCs/>
                      <w:lang w:val="en-GB"/>
                    </w:rPr>
                    <w:t>:</w:t>
                  </w:r>
                </w:p>
              </w:tc>
              <w:tc>
                <w:tcPr>
                  <w:tcW w:w="2507" w:type="dxa"/>
                  <w:shd w:val="clear" w:color="auto" w:fill="FFFFCC"/>
                  <w:vAlign w:val="center"/>
                </w:tcPr>
                <w:p w14:paraId="5AD10F15" w14:textId="77777777" w:rsidR="001D1FBB" w:rsidRDefault="001D1FBB" w:rsidP="001D1FBB">
                  <w:pPr>
                    <w:rPr>
                      <w:lang w:val="en-GB"/>
                    </w:rPr>
                  </w:pPr>
                </w:p>
              </w:tc>
              <w:tc>
                <w:tcPr>
                  <w:tcW w:w="2508" w:type="dxa"/>
                  <w:shd w:val="clear" w:color="auto" w:fill="FFFFCC"/>
                  <w:vAlign w:val="center"/>
                </w:tcPr>
                <w:p w14:paraId="213C86ED" w14:textId="77777777" w:rsidR="001D1FBB" w:rsidRDefault="001D1FBB" w:rsidP="001D1FBB">
                  <w:pPr>
                    <w:rPr>
                      <w:lang w:val="en-GB"/>
                    </w:rPr>
                  </w:pPr>
                </w:p>
              </w:tc>
              <w:tc>
                <w:tcPr>
                  <w:tcW w:w="2508" w:type="dxa"/>
                  <w:shd w:val="clear" w:color="auto" w:fill="FFFFCC"/>
                  <w:vAlign w:val="center"/>
                </w:tcPr>
                <w:p w14:paraId="2A10F3F6" w14:textId="77777777" w:rsidR="001D1FBB" w:rsidRDefault="001D1FBB" w:rsidP="001D1FBB">
                  <w:pPr>
                    <w:rPr>
                      <w:lang w:val="en-GB"/>
                    </w:rPr>
                  </w:pPr>
                </w:p>
              </w:tc>
            </w:tr>
            <w:tr w:rsidR="001D1FBB" w14:paraId="221BAE72" w14:textId="77777777" w:rsidTr="001D1FBB">
              <w:trPr>
                <w:trHeight w:val="567"/>
              </w:trPr>
              <w:tc>
                <w:tcPr>
                  <w:tcW w:w="2507" w:type="dxa"/>
                  <w:shd w:val="clear" w:color="auto" w:fill="FFFFCC"/>
                  <w:vAlign w:val="center"/>
                </w:tcPr>
                <w:p w14:paraId="2C62BFD2" w14:textId="1AE1EF48" w:rsidR="001D1FBB" w:rsidRPr="006B28B3" w:rsidRDefault="001D1FBB" w:rsidP="001D1FBB">
                  <w:pPr>
                    <w:rPr>
                      <w:i/>
                      <w:iCs/>
                      <w:lang w:val="en-GB"/>
                    </w:rPr>
                  </w:pPr>
                  <w:r w:rsidRPr="006B28B3">
                    <w:rPr>
                      <w:i/>
                      <w:iCs/>
                      <w:lang w:val="en-GB"/>
                    </w:rPr>
                    <w:t xml:space="preserve">Site </w:t>
                  </w:r>
                  <w:r w:rsidRPr="006B28B3">
                    <w:rPr>
                      <w:i/>
                      <w:iCs/>
                      <w:lang w:val="en-GB"/>
                    </w:rPr>
                    <w:t>Supervisor</w:t>
                  </w:r>
                  <w:r w:rsidRPr="006B28B3">
                    <w:rPr>
                      <w:i/>
                      <w:iCs/>
                      <w:lang w:val="en-GB"/>
                    </w:rPr>
                    <w:t>:</w:t>
                  </w:r>
                </w:p>
              </w:tc>
              <w:tc>
                <w:tcPr>
                  <w:tcW w:w="2507" w:type="dxa"/>
                  <w:shd w:val="clear" w:color="auto" w:fill="FFFFCC"/>
                  <w:vAlign w:val="center"/>
                </w:tcPr>
                <w:p w14:paraId="6365AFA8" w14:textId="77777777" w:rsidR="001D1FBB" w:rsidRDefault="001D1FBB" w:rsidP="001D1FBB">
                  <w:pPr>
                    <w:rPr>
                      <w:lang w:val="en-GB"/>
                    </w:rPr>
                  </w:pPr>
                </w:p>
              </w:tc>
              <w:tc>
                <w:tcPr>
                  <w:tcW w:w="2508" w:type="dxa"/>
                  <w:shd w:val="clear" w:color="auto" w:fill="FFFFCC"/>
                  <w:vAlign w:val="center"/>
                </w:tcPr>
                <w:p w14:paraId="4F10AE1A" w14:textId="77777777" w:rsidR="001D1FBB" w:rsidRDefault="001D1FBB" w:rsidP="001D1FBB">
                  <w:pPr>
                    <w:rPr>
                      <w:lang w:val="en-GB"/>
                    </w:rPr>
                  </w:pPr>
                </w:p>
              </w:tc>
              <w:tc>
                <w:tcPr>
                  <w:tcW w:w="2508" w:type="dxa"/>
                  <w:shd w:val="clear" w:color="auto" w:fill="FFFFCC"/>
                  <w:vAlign w:val="center"/>
                </w:tcPr>
                <w:p w14:paraId="4DF3EEC4" w14:textId="77777777" w:rsidR="001D1FBB" w:rsidRDefault="001D1FBB" w:rsidP="001D1FBB">
                  <w:pPr>
                    <w:rPr>
                      <w:lang w:val="en-GB"/>
                    </w:rPr>
                  </w:pPr>
                </w:p>
              </w:tc>
            </w:tr>
            <w:tr w:rsidR="001D1FBB" w14:paraId="5A56B32A" w14:textId="77777777" w:rsidTr="001D1FBB">
              <w:trPr>
                <w:trHeight w:val="567"/>
              </w:trPr>
              <w:tc>
                <w:tcPr>
                  <w:tcW w:w="2507" w:type="dxa"/>
                  <w:shd w:val="clear" w:color="auto" w:fill="FFFFCC"/>
                  <w:vAlign w:val="center"/>
                </w:tcPr>
                <w:p w14:paraId="02373F70" w14:textId="68A5562D" w:rsidR="001D1FBB" w:rsidRPr="006B28B3" w:rsidRDefault="001D1FBB" w:rsidP="001D1FBB">
                  <w:pPr>
                    <w:rPr>
                      <w:i/>
                      <w:iCs/>
                      <w:lang w:val="en-GB"/>
                    </w:rPr>
                  </w:pPr>
                  <w:r w:rsidRPr="006B28B3">
                    <w:rPr>
                      <w:i/>
                      <w:iCs/>
                      <w:lang w:val="en-GB"/>
                    </w:rPr>
                    <w:t>Operative:</w:t>
                  </w:r>
                </w:p>
              </w:tc>
              <w:tc>
                <w:tcPr>
                  <w:tcW w:w="2507" w:type="dxa"/>
                  <w:shd w:val="clear" w:color="auto" w:fill="FFFFCC"/>
                  <w:vAlign w:val="center"/>
                </w:tcPr>
                <w:p w14:paraId="1C896071" w14:textId="77777777" w:rsidR="001D1FBB" w:rsidRDefault="001D1FBB" w:rsidP="001D1FBB">
                  <w:pPr>
                    <w:rPr>
                      <w:lang w:val="en-GB"/>
                    </w:rPr>
                  </w:pPr>
                </w:p>
              </w:tc>
              <w:tc>
                <w:tcPr>
                  <w:tcW w:w="2508" w:type="dxa"/>
                  <w:shd w:val="clear" w:color="auto" w:fill="FFFFCC"/>
                  <w:vAlign w:val="center"/>
                </w:tcPr>
                <w:p w14:paraId="5D457DBB" w14:textId="77777777" w:rsidR="001D1FBB" w:rsidRDefault="001D1FBB" w:rsidP="001D1FBB">
                  <w:pPr>
                    <w:rPr>
                      <w:lang w:val="en-GB"/>
                    </w:rPr>
                  </w:pPr>
                </w:p>
              </w:tc>
              <w:tc>
                <w:tcPr>
                  <w:tcW w:w="2508" w:type="dxa"/>
                  <w:shd w:val="clear" w:color="auto" w:fill="FFFFCC"/>
                  <w:vAlign w:val="center"/>
                </w:tcPr>
                <w:p w14:paraId="4DF565FE" w14:textId="77777777" w:rsidR="001D1FBB" w:rsidRDefault="001D1FBB" w:rsidP="001D1FBB">
                  <w:pPr>
                    <w:rPr>
                      <w:lang w:val="en-GB"/>
                    </w:rPr>
                  </w:pPr>
                </w:p>
              </w:tc>
            </w:tr>
            <w:tr w:rsidR="001D1FBB" w14:paraId="2F50A852" w14:textId="77777777" w:rsidTr="001D1FBB">
              <w:trPr>
                <w:trHeight w:val="567"/>
              </w:trPr>
              <w:tc>
                <w:tcPr>
                  <w:tcW w:w="2507" w:type="dxa"/>
                  <w:shd w:val="clear" w:color="auto" w:fill="FFFFCC"/>
                  <w:vAlign w:val="center"/>
                </w:tcPr>
                <w:p w14:paraId="38FFE430" w14:textId="779E0BC4" w:rsidR="001D1FBB" w:rsidRPr="00A04E4D" w:rsidRDefault="001D1FBB" w:rsidP="001D1FBB">
                  <w:pPr>
                    <w:rPr>
                      <w:i/>
                      <w:iCs/>
                      <w:lang w:val="en-GB"/>
                    </w:rPr>
                  </w:pPr>
                </w:p>
              </w:tc>
              <w:tc>
                <w:tcPr>
                  <w:tcW w:w="2507" w:type="dxa"/>
                  <w:shd w:val="clear" w:color="auto" w:fill="FFFFCC"/>
                  <w:vAlign w:val="center"/>
                </w:tcPr>
                <w:p w14:paraId="4BE1E844" w14:textId="77777777" w:rsidR="001D1FBB" w:rsidRDefault="001D1FBB" w:rsidP="001D1FBB">
                  <w:pPr>
                    <w:rPr>
                      <w:lang w:val="en-GB"/>
                    </w:rPr>
                  </w:pPr>
                </w:p>
              </w:tc>
              <w:tc>
                <w:tcPr>
                  <w:tcW w:w="2508" w:type="dxa"/>
                  <w:shd w:val="clear" w:color="auto" w:fill="FFFFCC"/>
                  <w:vAlign w:val="center"/>
                </w:tcPr>
                <w:p w14:paraId="349868F2" w14:textId="77777777" w:rsidR="001D1FBB" w:rsidRDefault="001D1FBB" w:rsidP="001D1FBB">
                  <w:pPr>
                    <w:rPr>
                      <w:lang w:val="en-GB"/>
                    </w:rPr>
                  </w:pPr>
                </w:p>
              </w:tc>
              <w:tc>
                <w:tcPr>
                  <w:tcW w:w="2508" w:type="dxa"/>
                  <w:shd w:val="clear" w:color="auto" w:fill="FFFFCC"/>
                  <w:vAlign w:val="center"/>
                </w:tcPr>
                <w:p w14:paraId="55FEE980" w14:textId="77777777" w:rsidR="001D1FBB" w:rsidRDefault="001D1FBB" w:rsidP="001D1FBB">
                  <w:pPr>
                    <w:rPr>
                      <w:lang w:val="en-GB"/>
                    </w:rPr>
                  </w:pPr>
                </w:p>
              </w:tc>
            </w:tr>
            <w:tr w:rsidR="001D1FBB" w14:paraId="0CF8DC5C" w14:textId="77777777" w:rsidTr="001D1FBB">
              <w:trPr>
                <w:trHeight w:val="567"/>
              </w:trPr>
              <w:tc>
                <w:tcPr>
                  <w:tcW w:w="2507" w:type="dxa"/>
                  <w:shd w:val="clear" w:color="auto" w:fill="FFFFCC"/>
                  <w:vAlign w:val="center"/>
                </w:tcPr>
                <w:p w14:paraId="5071ED76" w14:textId="77777777" w:rsidR="001D1FBB" w:rsidRPr="00A04E4D" w:rsidRDefault="001D1FBB" w:rsidP="001D1FBB">
                  <w:pPr>
                    <w:rPr>
                      <w:i/>
                      <w:iCs/>
                      <w:lang w:val="en-GB"/>
                    </w:rPr>
                  </w:pPr>
                </w:p>
              </w:tc>
              <w:tc>
                <w:tcPr>
                  <w:tcW w:w="2507" w:type="dxa"/>
                  <w:shd w:val="clear" w:color="auto" w:fill="FFFFCC"/>
                  <w:vAlign w:val="center"/>
                </w:tcPr>
                <w:p w14:paraId="3DAFA7B3" w14:textId="77777777" w:rsidR="001D1FBB" w:rsidRDefault="001D1FBB" w:rsidP="001D1FBB">
                  <w:pPr>
                    <w:rPr>
                      <w:lang w:val="en-GB"/>
                    </w:rPr>
                  </w:pPr>
                </w:p>
              </w:tc>
              <w:tc>
                <w:tcPr>
                  <w:tcW w:w="2508" w:type="dxa"/>
                  <w:shd w:val="clear" w:color="auto" w:fill="FFFFCC"/>
                  <w:vAlign w:val="center"/>
                </w:tcPr>
                <w:p w14:paraId="16C16415" w14:textId="77777777" w:rsidR="001D1FBB" w:rsidRDefault="001D1FBB" w:rsidP="001D1FBB">
                  <w:pPr>
                    <w:rPr>
                      <w:lang w:val="en-GB"/>
                    </w:rPr>
                  </w:pPr>
                </w:p>
              </w:tc>
              <w:tc>
                <w:tcPr>
                  <w:tcW w:w="2508" w:type="dxa"/>
                  <w:shd w:val="clear" w:color="auto" w:fill="FFFFCC"/>
                  <w:vAlign w:val="center"/>
                </w:tcPr>
                <w:p w14:paraId="14293C3E" w14:textId="77777777" w:rsidR="001D1FBB" w:rsidRDefault="001D1FBB" w:rsidP="001D1FBB">
                  <w:pPr>
                    <w:rPr>
                      <w:lang w:val="en-GB"/>
                    </w:rPr>
                  </w:pPr>
                </w:p>
              </w:tc>
            </w:tr>
            <w:tr w:rsidR="001D1FBB" w14:paraId="6C5FCEA8" w14:textId="77777777" w:rsidTr="001D1FBB">
              <w:trPr>
                <w:trHeight w:val="567"/>
              </w:trPr>
              <w:tc>
                <w:tcPr>
                  <w:tcW w:w="2507" w:type="dxa"/>
                  <w:shd w:val="clear" w:color="auto" w:fill="FFFFCC"/>
                  <w:vAlign w:val="center"/>
                </w:tcPr>
                <w:p w14:paraId="790CCC9B" w14:textId="2EC3EB81" w:rsidR="001D1FBB" w:rsidRPr="00A04E4D" w:rsidRDefault="001D1FBB" w:rsidP="001D1FBB">
                  <w:pPr>
                    <w:rPr>
                      <w:i/>
                      <w:iCs/>
                      <w:lang w:val="en-GB"/>
                    </w:rPr>
                  </w:pPr>
                </w:p>
              </w:tc>
              <w:tc>
                <w:tcPr>
                  <w:tcW w:w="2507" w:type="dxa"/>
                  <w:shd w:val="clear" w:color="auto" w:fill="FFFFCC"/>
                  <w:vAlign w:val="center"/>
                </w:tcPr>
                <w:p w14:paraId="7B123F21" w14:textId="77777777" w:rsidR="001D1FBB" w:rsidRDefault="001D1FBB" w:rsidP="001D1FBB">
                  <w:pPr>
                    <w:rPr>
                      <w:lang w:val="en-GB"/>
                    </w:rPr>
                  </w:pPr>
                </w:p>
              </w:tc>
              <w:tc>
                <w:tcPr>
                  <w:tcW w:w="2508" w:type="dxa"/>
                  <w:shd w:val="clear" w:color="auto" w:fill="FFFFCC"/>
                  <w:vAlign w:val="center"/>
                </w:tcPr>
                <w:p w14:paraId="060CD9B1" w14:textId="77777777" w:rsidR="001D1FBB" w:rsidRDefault="001D1FBB" w:rsidP="001D1FBB">
                  <w:pPr>
                    <w:rPr>
                      <w:lang w:val="en-GB"/>
                    </w:rPr>
                  </w:pPr>
                </w:p>
              </w:tc>
              <w:tc>
                <w:tcPr>
                  <w:tcW w:w="2508" w:type="dxa"/>
                  <w:shd w:val="clear" w:color="auto" w:fill="FFFFCC"/>
                  <w:vAlign w:val="center"/>
                </w:tcPr>
                <w:p w14:paraId="360802CA" w14:textId="77777777" w:rsidR="001D1FBB" w:rsidRDefault="001D1FBB" w:rsidP="001D1FBB">
                  <w:pPr>
                    <w:rPr>
                      <w:lang w:val="en-GB"/>
                    </w:rPr>
                  </w:pPr>
                </w:p>
              </w:tc>
            </w:tr>
            <w:tr w:rsidR="001D1FBB" w14:paraId="5655612B" w14:textId="77777777" w:rsidTr="001D1FBB">
              <w:trPr>
                <w:trHeight w:val="567"/>
              </w:trPr>
              <w:tc>
                <w:tcPr>
                  <w:tcW w:w="2507" w:type="dxa"/>
                  <w:shd w:val="clear" w:color="auto" w:fill="FFFFCC"/>
                  <w:vAlign w:val="center"/>
                </w:tcPr>
                <w:p w14:paraId="3287E39D" w14:textId="2D2E8C35" w:rsidR="001D1FBB" w:rsidRPr="00A04E4D" w:rsidRDefault="001D1FBB" w:rsidP="001D1FBB">
                  <w:pPr>
                    <w:rPr>
                      <w:i/>
                      <w:iCs/>
                      <w:lang w:val="en-GB"/>
                    </w:rPr>
                  </w:pPr>
                </w:p>
              </w:tc>
              <w:tc>
                <w:tcPr>
                  <w:tcW w:w="2507" w:type="dxa"/>
                  <w:shd w:val="clear" w:color="auto" w:fill="FFFFCC"/>
                  <w:vAlign w:val="center"/>
                </w:tcPr>
                <w:p w14:paraId="2233DD1F" w14:textId="77777777" w:rsidR="001D1FBB" w:rsidRDefault="001D1FBB" w:rsidP="001D1FBB">
                  <w:pPr>
                    <w:rPr>
                      <w:lang w:val="en-GB"/>
                    </w:rPr>
                  </w:pPr>
                </w:p>
              </w:tc>
              <w:tc>
                <w:tcPr>
                  <w:tcW w:w="2508" w:type="dxa"/>
                  <w:shd w:val="clear" w:color="auto" w:fill="FFFFCC"/>
                  <w:vAlign w:val="center"/>
                </w:tcPr>
                <w:p w14:paraId="3AB6B4FF" w14:textId="77777777" w:rsidR="001D1FBB" w:rsidRDefault="001D1FBB" w:rsidP="001D1FBB">
                  <w:pPr>
                    <w:rPr>
                      <w:lang w:val="en-GB"/>
                    </w:rPr>
                  </w:pPr>
                </w:p>
              </w:tc>
              <w:tc>
                <w:tcPr>
                  <w:tcW w:w="2508" w:type="dxa"/>
                  <w:shd w:val="clear" w:color="auto" w:fill="FFFFCC"/>
                  <w:vAlign w:val="center"/>
                </w:tcPr>
                <w:p w14:paraId="0E4A6019" w14:textId="77777777" w:rsidR="001D1FBB" w:rsidRDefault="001D1FBB" w:rsidP="001D1FBB">
                  <w:pPr>
                    <w:rPr>
                      <w:lang w:val="en-GB"/>
                    </w:rPr>
                  </w:pPr>
                </w:p>
              </w:tc>
            </w:tr>
          </w:tbl>
          <w:p w14:paraId="2280B62A" w14:textId="77777777" w:rsidR="00BD3C14" w:rsidRPr="008B42EA" w:rsidRDefault="00BD3C14">
            <w:pPr>
              <w:rPr>
                <w:rFonts w:cs="Arial"/>
                <w:b/>
                <w:sz w:val="22"/>
                <w:szCs w:val="22"/>
              </w:rPr>
            </w:pPr>
          </w:p>
        </w:tc>
      </w:tr>
    </w:tbl>
    <w:p w14:paraId="74335ADE" w14:textId="77777777" w:rsidR="001D1FBB" w:rsidRDefault="001D1FBB" w:rsidP="003C2818">
      <w:pPr>
        <w:ind w:left="-567"/>
        <w:jc w:val="both"/>
        <w:rPr>
          <w:rFonts w:cs="Arial"/>
          <w:b/>
          <w:sz w:val="22"/>
          <w:szCs w:val="22"/>
          <w:lang w:val="en-GB"/>
        </w:rPr>
      </w:pPr>
    </w:p>
    <w:p w14:paraId="19378B71" w14:textId="77777777" w:rsidR="001D1FBB" w:rsidRDefault="001D1FBB" w:rsidP="003C2818">
      <w:pPr>
        <w:ind w:left="-567"/>
        <w:jc w:val="both"/>
        <w:rPr>
          <w:rFonts w:cs="Arial"/>
          <w:b/>
          <w:sz w:val="22"/>
          <w:szCs w:val="22"/>
          <w:lang w:val="en-GB"/>
        </w:rPr>
      </w:pPr>
    </w:p>
    <w:p w14:paraId="3E6D62DA" w14:textId="236C9FB4" w:rsidR="00D874E8" w:rsidRPr="008B42EA" w:rsidRDefault="00A9594E" w:rsidP="00811C41">
      <w:pPr>
        <w:ind w:left="-567"/>
        <w:jc w:val="both"/>
        <w:rPr>
          <w:rFonts w:cs="Arial"/>
          <w:sz w:val="22"/>
          <w:szCs w:val="22"/>
          <w:lang w:val="en-GB"/>
        </w:rPr>
      </w:pPr>
      <w:r w:rsidRPr="008B42EA">
        <w:rPr>
          <w:rFonts w:cs="Arial"/>
          <w:b/>
          <w:sz w:val="22"/>
          <w:szCs w:val="22"/>
          <w:lang w:val="en-GB"/>
        </w:rPr>
        <w:t>Assessments</w:t>
      </w:r>
      <w:r w:rsidR="003C2818" w:rsidRPr="008B42EA">
        <w:rPr>
          <w:rFonts w:cs="Arial"/>
          <w:sz w:val="22"/>
          <w:szCs w:val="22"/>
          <w:lang w:val="en-GB"/>
        </w:rPr>
        <w:t>:</w:t>
      </w:r>
      <w:r w:rsidR="005F32DF" w:rsidRPr="008B42EA">
        <w:rPr>
          <w:rFonts w:cs="Arial"/>
          <w:sz w:val="22"/>
          <w:szCs w:val="22"/>
          <w:lang w:val="en-GB"/>
        </w:rPr>
        <w:t xml:space="preserve">  </w:t>
      </w:r>
    </w:p>
    <w:p w14:paraId="1F7A6EFA" w14:textId="77777777" w:rsidR="00D874E8" w:rsidRPr="008B42EA" w:rsidRDefault="00D874E8" w:rsidP="003C2818">
      <w:pPr>
        <w:ind w:left="-567"/>
        <w:jc w:val="both"/>
        <w:rPr>
          <w:rFonts w:cs="Arial"/>
          <w:sz w:val="22"/>
          <w:szCs w:val="22"/>
          <w:lang w:val="en-GB"/>
        </w:rPr>
      </w:pPr>
    </w:p>
    <w:p w14:paraId="0E46FF21" w14:textId="014C98E4" w:rsidR="00A9594E" w:rsidRPr="008B42EA" w:rsidRDefault="004314A2" w:rsidP="003C2818">
      <w:pPr>
        <w:ind w:left="-567"/>
        <w:jc w:val="both"/>
        <w:rPr>
          <w:rFonts w:cs="Arial"/>
          <w:sz w:val="22"/>
          <w:szCs w:val="22"/>
          <w:lang w:val="en-GB"/>
        </w:rPr>
      </w:pPr>
      <w:r w:rsidRPr="008B42EA">
        <w:rPr>
          <w:rFonts w:cs="Arial"/>
          <w:sz w:val="22"/>
          <w:szCs w:val="22"/>
          <w:lang w:val="en-GB"/>
        </w:rPr>
        <w:t>S</w:t>
      </w:r>
      <w:r w:rsidR="005F32DF" w:rsidRPr="008B42EA">
        <w:rPr>
          <w:rFonts w:cs="Arial"/>
          <w:sz w:val="22"/>
          <w:szCs w:val="22"/>
          <w:lang w:val="en-GB"/>
        </w:rPr>
        <w:t xml:space="preserve">everal assessments have been undertaken to develop the detail </w:t>
      </w:r>
      <w:r w:rsidR="00666886" w:rsidRPr="008B42EA">
        <w:rPr>
          <w:rFonts w:cs="Arial"/>
          <w:sz w:val="22"/>
          <w:szCs w:val="22"/>
          <w:lang w:val="en-GB"/>
        </w:rPr>
        <w:t>in the</w:t>
      </w:r>
      <w:r w:rsidR="005F32DF" w:rsidRPr="008B42EA">
        <w:rPr>
          <w:rFonts w:cs="Arial"/>
          <w:sz w:val="22"/>
          <w:szCs w:val="22"/>
          <w:lang w:val="en-GB"/>
        </w:rPr>
        <w:t xml:space="preserve"> safe system of work set out in this method statement.</w:t>
      </w:r>
      <w:r w:rsidR="004B0B70" w:rsidRPr="008B42EA">
        <w:rPr>
          <w:rFonts w:cs="Arial"/>
          <w:sz w:val="22"/>
          <w:szCs w:val="22"/>
          <w:lang w:val="en-GB"/>
        </w:rPr>
        <w:t xml:space="preserve"> </w:t>
      </w:r>
      <w:r w:rsidR="005F32DF" w:rsidRPr="008B42EA">
        <w:rPr>
          <w:rFonts w:cs="Arial"/>
          <w:sz w:val="22"/>
          <w:szCs w:val="22"/>
          <w:lang w:val="en-GB"/>
        </w:rPr>
        <w:t>Th</w:t>
      </w:r>
      <w:r w:rsidR="003C2818" w:rsidRPr="008B42EA">
        <w:rPr>
          <w:rFonts w:cs="Arial"/>
          <w:sz w:val="22"/>
          <w:szCs w:val="22"/>
          <w:lang w:val="en-GB"/>
        </w:rPr>
        <w:t>ese</w:t>
      </w:r>
      <w:r w:rsidR="005F32DF" w:rsidRPr="008B42EA">
        <w:rPr>
          <w:rFonts w:cs="Arial"/>
          <w:sz w:val="22"/>
          <w:szCs w:val="22"/>
          <w:lang w:val="en-GB"/>
        </w:rPr>
        <w:t xml:space="preserve"> ha</w:t>
      </w:r>
      <w:r w:rsidR="003C2818" w:rsidRPr="008B42EA">
        <w:rPr>
          <w:rFonts w:cs="Arial"/>
          <w:sz w:val="22"/>
          <w:szCs w:val="22"/>
          <w:lang w:val="en-GB"/>
        </w:rPr>
        <w:t>ve</w:t>
      </w:r>
      <w:r w:rsidR="005F32DF" w:rsidRPr="008B42EA">
        <w:rPr>
          <w:rFonts w:cs="Arial"/>
          <w:sz w:val="22"/>
          <w:szCs w:val="22"/>
          <w:lang w:val="en-GB"/>
        </w:rPr>
        <w:t xml:space="preserve"> included generic and specific assessments.</w:t>
      </w:r>
      <w:r w:rsidR="004B0B70" w:rsidRPr="008B42EA">
        <w:rPr>
          <w:rFonts w:cs="Arial"/>
          <w:sz w:val="22"/>
          <w:szCs w:val="22"/>
          <w:lang w:val="en-GB"/>
        </w:rPr>
        <w:t xml:space="preserve"> </w:t>
      </w:r>
      <w:r w:rsidR="005F32DF" w:rsidRPr="008B42EA">
        <w:rPr>
          <w:rFonts w:cs="Arial"/>
          <w:sz w:val="22"/>
          <w:szCs w:val="22"/>
          <w:lang w:val="en-GB"/>
        </w:rPr>
        <w:t>During the work, we will undertake dynamic assessments.</w:t>
      </w:r>
      <w:r w:rsidR="004B0B70" w:rsidRPr="008B42EA">
        <w:rPr>
          <w:rFonts w:cs="Arial"/>
          <w:sz w:val="22"/>
          <w:szCs w:val="22"/>
          <w:lang w:val="en-GB"/>
        </w:rPr>
        <w:t xml:space="preserve"> </w:t>
      </w:r>
      <w:r w:rsidR="005F32DF" w:rsidRPr="008B42EA">
        <w:rPr>
          <w:rFonts w:cs="Arial"/>
          <w:sz w:val="22"/>
          <w:szCs w:val="22"/>
          <w:lang w:val="en-GB"/>
        </w:rPr>
        <w:t>We w</w:t>
      </w:r>
      <w:r w:rsidR="00666886" w:rsidRPr="008B42EA">
        <w:rPr>
          <w:rFonts w:cs="Arial"/>
          <w:sz w:val="22"/>
          <w:szCs w:val="22"/>
          <w:lang w:val="en-GB"/>
        </w:rPr>
        <w:t>i</w:t>
      </w:r>
      <w:r w:rsidR="005F32DF" w:rsidRPr="008B42EA">
        <w:rPr>
          <w:rFonts w:cs="Arial"/>
          <w:sz w:val="22"/>
          <w:szCs w:val="22"/>
          <w:lang w:val="en-GB"/>
        </w:rPr>
        <w:t>ll</w:t>
      </w:r>
      <w:r w:rsidR="00666886" w:rsidRPr="008B42EA">
        <w:rPr>
          <w:rFonts w:cs="Arial"/>
          <w:sz w:val="22"/>
          <w:szCs w:val="22"/>
          <w:lang w:val="en-GB"/>
        </w:rPr>
        <w:t xml:space="preserve"> monitor and</w:t>
      </w:r>
      <w:r w:rsidR="005F32DF" w:rsidRPr="008B42EA">
        <w:rPr>
          <w:rFonts w:cs="Arial"/>
          <w:sz w:val="22"/>
          <w:szCs w:val="22"/>
          <w:lang w:val="en-GB"/>
        </w:rPr>
        <w:t xml:space="preserve"> review the original assessments to confirm continued suitability or amend these as identified.</w:t>
      </w:r>
      <w:r w:rsidR="004B0B70" w:rsidRPr="008B42EA">
        <w:rPr>
          <w:rFonts w:cs="Arial"/>
          <w:sz w:val="22"/>
          <w:szCs w:val="22"/>
          <w:lang w:val="en-GB"/>
        </w:rPr>
        <w:t xml:space="preserve"> </w:t>
      </w:r>
      <w:r w:rsidR="003C2818" w:rsidRPr="008B42EA">
        <w:rPr>
          <w:rFonts w:cs="Arial"/>
          <w:sz w:val="22"/>
          <w:szCs w:val="22"/>
          <w:lang w:val="en-GB"/>
        </w:rPr>
        <w:t>Should there be a conflict between the control measures identified in our assessments and the Site Rules, the later will prevail.</w:t>
      </w:r>
    </w:p>
    <w:p w14:paraId="729214CD" w14:textId="253AFEA7" w:rsidR="00D80916" w:rsidRPr="008B42EA" w:rsidRDefault="00D80916" w:rsidP="003C2818">
      <w:pPr>
        <w:ind w:left="-567"/>
        <w:jc w:val="both"/>
        <w:rPr>
          <w:rFonts w:cs="Arial"/>
          <w:sz w:val="22"/>
          <w:szCs w:val="22"/>
          <w:lang w:val="en-GB"/>
        </w:rPr>
      </w:pPr>
    </w:p>
    <w:tbl>
      <w:tblPr>
        <w:tblStyle w:val="TableGrid"/>
        <w:tblW w:w="0" w:type="auto"/>
        <w:tblInd w:w="-567" w:type="dxa"/>
        <w:tblLook w:val="04A0" w:firstRow="1" w:lastRow="0" w:firstColumn="1" w:lastColumn="0" w:noHBand="0" w:noVBand="1"/>
      </w:tblPr>
      <w:tblGrid>
        <w:gridCol w:w="4792"/>
        <w:gridCol w:w="4791"/>
      </w:tblGrid>
      <w:tr w:rsidR="00D80916" w:rsidRPr="008B42EA" w14:paraId="55D7BBBB" w14:textId="77777777" w:rsidTr="001D1FBB">
        <w:trPr>
          <w:trHeight w:val="567"/>
        </w:trPr>
        <w:tc>
          <w:tcPr>
            <w:tcW w:w="4868" w:type="dxa"/>
            <w:vAlign w:val="center"/>
          </w:tcPr>
          <w:p w14:paraId="4BA0E355" w14:textId="3EB39536" w:rsidR="00D80916" w:rsidRDefault="00D80916" w:rsidP="001D1FBB">
            <w:pPr>
              <w:rPr>
                <w:rFonts w:cs="Arial"/>
                <w:b/>
                <w:sz w:val="22"/>
                <w:szCs w:val="22"/>
                <w:lang w:val="en-GB"/>
              </w:rPr>
            </w:pPr>
            <w:r w:rsidRPr="008B42EA">
              <w:rPr>
                <w:rFonts w:cs="Arial"/>
                <w:b/>
                <w:noProof/>
                <w:sz w:val="22"/>
                <w:szCs w:val="22"/>
                <w:lang w:val="en-GB" w:eastAsia="en-GB"/>
              </w:rPr>
              <w:drawing>
                <wp:anchor distT="0" distB="0" distL="114300" distR="114300" simplePos="0" relativeHeight="251658246" behindDoc="1" locked="0" layoutInCell="1" allowOverlap="1" wp14:anchorId="5B943F27" wp14:editId="309E3AAA">
                  <wp:simplePos x="0" y="0"/>
                  <wp:positionH relativeFrom="column">
                    <wp:posOffset>2527935</wp:posOffset>
                  </wp:positionH>
                  <wp:positionV relativeFrom="paragraph">
                    <wp:posOffset>36830</wp:posOffset>
                  </wp:positionV>
                  <wp:extent cx="434975" cy="382270"/>
                  <wp:effectExtent l="19050" t="0" r="3175" b="0"/>
                  <wp:wrapTight wrapText="bothSides">
                    <wp:wrapPolygon edited="0">
                      <wp:start x="-946" y="0"/>
                      <wp:lineTo x="-946" y="20452"/>
                      <wp:lineTo x="21758" y="20452"/>
                      <wp:lineTo x="21758" y="0"/>
                      <wp:lineTo x="-946" y="0"/>
                    </wp:wrapPolygon>
                  </wp:wrapTight>
                  <wp:docPr id="1" name="Picture 5" descr="Caution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tion Sign#.jpg"/>
                          <pic:cNvPicPr/>
                        </pic:nvPicPr>
                        <pic:blipFill>
                          <a:blip r:embed="rId31" cstate="print"/>
                          <a:stretch>
                            <a:fillRect/>
                          </a:stretch>
                        </pic:blipFill>
                        <pic:spPr>
                          <a:xfrm>
                            <a:off x="0" y="0"/>
                            <a:ext cx="434975" cy="382270"/>
                          </a:xfrm>
                          <a:prstGeom prst="rect">
                            <a:avLst/>
                          </a:prstGeom>
                        </pic:spPr>
                      </pic:pic>
                    </a:graphicData>
                  </a:graphic>
                </wp:anchor>
              </w:drawing>
            </w:r>
            <w:r w:rsidRPr="008B42EA">
              <w:rPr>
                <w:rFonts w:cs="Arial"/>
                <w:b/>
                <w:sz w:val="22"/>
                <w:szCs w:val="22"/>
                <w:lang w:val="en-GB"/>
              </w:rPr>
              <w:t>Risk Assessments</w:t>
            </w:r>
          </w:p>
          <w:p w14:paraId="4D1B0DA8" w14:textId="61CC7FF1" w:rsidR="00D80916" w:rsidRPr="008B42EA" w:rsidRDefault="00B275A4" w:rsidP="001D1FBB">
            <w:pPr>
              <w:rPr>
                <w:rFonts w:cs="Arial"/>
                <w:b/>
                <w:sz w:val="22"/>
                <w:szCs w:val="22"/>
                <w:lang w:val="en-GB"/>
              </w:rPr>
            </w:pPr>
            <w:r w:rsidRPr="00B275A4">
              <w:rPr>
                <w:rFonts w:cs="Arial"/>
                <w:bCs/>
                <w:sz w:val="22"/>
                <w:szCs w:val="22"/>
                <w:highlight w:val="yellow"/>
                <w:lang w:val="en-GB"/>
              </w:rPr>
              <w:t>[EMBED ASSESSMENTS]</w:t>
            </w:r>
          </w:p>
        </w:tc>
        <w:tc>
          <w:tcPr>
            <w:tcW w:w="4868" w:type="dxa"/>
            <w:vAlign w:val="center"/>
          </w:tcPr>
          <w:p w14:paraId="32DEAF2B" w14:textId="77777777" w:rsidR="00266D6A" w:rsidRDefault="00266D6A" w:rsidP="001D1FBB">
            <w:pPr>
              <w:rPr>
                <w:rFonts w:cs="Arial"/>
                <w:b/>
                <w:sz w:val="22"/>
                <w:szCs w:val="22"/>
                <w:lang w:val="en-GB"/>
              </w:rPr>
            </w:pPr>
            <w:r w:rsidRPr="008B42EA">
              <w:rPr>
                <w:rFonts w:cs="Arial"/>
                <w:b/>
                <w:noProof/>
                <w:sz w:val="22"/>
                <w:szCs w:val="22"/>
                <w:lang w:val="en-GB" w:eastAsia="en-GB"/>
              </w:rPr>
              <w:drawing>
                <wp:anchor distT="0" distB="0" distL="114300" distR="114300" simplePos="0" relativeHeight="251672588" behindDoc="1" locked="0" layoutInCell="1" allowOverlap="1" wp14:anchorId="55A1C2FA" wp14:editId="39C1E5DC">
                  <wp:simplePos x="0" y="0"/>
                  <wp:positionH relativeFrom="column">
                    <wp:posOffset>2545715</wp:posOffset>
                  </wp:positionH>
                  <wp:positionV relativeFrom="paragraph">
                    <wp:posOffset>14605</wp:posOffset>
                  </wp:positionV>
                  <wp:extent cx="437305" cy="432000"/>
                  <wp:effectExtent l="0" t="0" r="1270" b="6350"/>
                  <wp:wrapTight wrapText="bothSides">
                    <wp:wrapPolygon edited="0">
                      <wp:start x="0" y="0"/>
                      <wp:lineTo x="0" y="20965"/>
                      <wp:lineTo x="20721" y="20965"/>
                      <wp:lineTo x="20721" y="0"/>
                      <wp:lineTo x="0" y="0"/>
                    </wp:wrapPolygon>
                  </wp:wrapTight>
                  <wp:docPr id="15" name="Picture 1" descr="U:\Social Media\PPE SIGNS\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ocial Media\PPE SIGNS\irritant.gif"/>
                          <pic:cNvPicPr>
                            <a:picLocks noChangeAspect="1" noChangeArrowheads="1"/>
                          </pic:cNvPicPr>
                        </pic:nvPicPr>
                        <pic:blipFill>
                          <a:blip r:embed="rId32" cstate="print"/>
                          <a:srcRect/>
                          <a:stretch>
                            <a:fillRect/>
                          </a:stretch>
                        </pic:blipFill>
                        <pic:spPr bwMode="auto">
                          <a:xfrm>
                            <a:off x="0" y="0"/>
                            <a:ext cx="437305" cy="432000"/>
                          </a:xfrm>
                          <a:prstGeom prst="rect">
                            <a:avLst/>
                          </a:prstGeom>
                          <a:noFill/>
                          <a:ln w="9525">
                            <a:noFill/>
                            <a:miter lim="800000"/>
                            <a:headEnd/>
                            <a:tailEnd/>
                          </a:ln>
                        </pic:spPr>
                      </pic:pic>
                    </a:graphicData>
                  </a:graphic>
                </wp:anchor>
              </w:drawing>
            </w:r>
            <w:r w:rsidRPr="008B42EA">
              <w:rPr>
                <w:rFonts w:cs="Arial"/>
                <w:b/>
                <w:sz w:val="22"/>
                <w:szCs w:val="22"/>
                <w:lang w:val="en-GB"/>
              </w:rPr>
              <w:t xml:space="preserve">COSHH Assessments </w:t>
            </w:r>
          </w:p>
          <w:p w14:paraId="21E7D4B4" w14:textId="468EA3BC" w:rsidR="00CC39A2" w:rsidRPr="008B42EA" w:rsidRDefault="00266D6A" w:rsidP="001D1FBB">
            <w:pPr>
              <w:rPr>
                <w:rFonts w:cs="Arial"/>
                <w:b/>
                <w:sz w:val="22"/>
                <w:szCs w:val="22"/>
                <w:lang w:val="en-GB"/>
              </w:rPr>
            </w:pPr>
            <w:r w:rsidRPr="00B275A4">
              <w:rPr>
                <w:rFonts w:cs="Arial"/>
                <w:bCs/>
                <w:sz w:val="22"/>
                <w:szCs w:val="22"/>
                <w:highlight w:val="yellow"/>
                <w:lang w:val="en-GB"/>
              </w:rPr>
              <w:t>[EMBED ASSESSMENTS]</w:t>
            </w:r>
          </w:p>
        </w:tc>
      </w:tr>
      <w:tr w:rsidR="00D80916" w:rsidRPr="008B42EA" w14:paraId="12C48D57" w14:textId="77777777" w:rsidTr="001D1FBB">
        <w:trPr>
          <w:trHeight w:val="567"/>
        </w:trPr>
        <w:tc>
          <w:tcPr>
            <w:tcW w:w="4868" w:type="dxa"/>
            <w:vAlign w:val="center"/>
          </w:tcPr>
          <w:p w14:paraId="42F48CCC" w14:textId="549EE93C" w:rsidR="00266D6A" w:rsidRDefault="00266D6A" w:rsidP="001D1FBB">
            <w:r>
              <w:rPr>
                <w:rFonts w:ascii="Times New Roman" w:hAnsi="Times New Roman"/>
                <w:noProof/>
                <w:sz w:val="20"/>
              </w:rPr>
              <w:drawing>
                <wp:anchor distT="0" distB="0" distL="114300" distR="114300" simplePos="0" relativeHeight="251680780" behindDoc="0" locked="0" layoutInCell="1" allowOverlap="0" wp14:anchorId="65E2A583" wp14:editId="2924F447">
                  <wp:simplePos x="0" y="0"/>
                  <wp:positionH relativeFrom="column">
                    <wp:posOffset>2552282</wp:posOffset>
                  </wp:positionH>
                  <wp:positionV relativeFrom="line">
                    <wp:posOffset>20097</wp:posOffset>
                  </wp:positionV>
                  <wp:extent cx="428625" cy="4286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2"/>
                <w:szCs w:val="22"/>
              </w:rPr>
              <w:t xml:space="preserve">Manual Handling Assessments </w:t>
            </w:r>
          </w:p>
          <w:p w14:paraId="5049D391" w14:textId="3B9B725A" w:rsidR="00D80916" w:rsidRPr="008B42EA" w:rsidRDefault="00266D6A" w:rsidP="001D1FBB">
            <w:pPr>
              <w:rPr>
                <w:rFonts w:cs="Arial"/>
                <w:b/>
                <w:sz w:val="22"/>
                <w:szCs w:val="22"/>
                <w:lang w:val="en-GB"/>
              </w:rPr>
            </w:pPr>
            <w:r>
              <w:rPr>
                <w:sz w:val="22"/>
                <w:szCs w:val="22"/>
                <w:shd w:val="clear" w:color="auto" w:fill="FFFF00"/>
              </w:rPr>
              <w:t>[EMBED ASSESSMENTS]</w:t>
            </w:r>
          </w:p>
        </w:tc>
        <w:tc>
          <w:tcPr>
            <w:tcW w:w="4868" w:type="dxa"/>
            <w:vAlign w:val="center"/>
          </w:tcPr>
          <w:p w14:paraId="3B464B53" w14:textId="39256060" w:rsidR="00D80916" w:rsidRPr="008B42EA" w:rsidRDefault="00CC39A2" w:rsidP="001D1FBB">
            <w:pPr>
              <w:rPr>
                <w:rFonts w:cs="Arial"/>
                <w:b/>
                <w:sz w:val="22"/>
                <w:szCs w:val="22"/>
                <w:lang w:val="en-GB"/>
              </w:rPr>
            </w:pPr>
            <w:r w:rsidRPr="008B42EA">
              <w:rPr>
                <w:rFonts w:cs="Arial"/>
                <w:b/>
                <w:sz w:val="22"/>
                <w:szCs w:val="22"/>
                <w:lang w:val="en-GB"/>
              </w:rPr>
              <w:t>Other</w:t>
            </w:r>
            <w:r w:rsidR="00266D6A">
              <w:rPr>
                <w:rFonts w:cs="Arial"/>
                <w:b/>
                <w:sz w:val="22"/>
                <w:szCs w:val="22"/>
                <w:lang w:val="en-GB"/>
              </w:rPr>
              <w:t xml:space="preserve"> Documents</w:t>
            </w:r>
          </w:p>
        </w:tc>
      </w:tr>
      <w:tr w:rsidR="00266D6A" w:rsidRPr="008B42EA" w14:paraId="4FAE8452" w14:textId="77777777" w:rsidTr="001D1FBB">
        <w:trPr>
          <w:trHeight w:val="567"/>
        </w:trPr>
        <w:tc>
          <w:tcPr>
            <w:tcW w:w="4868" w:type="dxa"/>
            <w:vAlign w:val="center"/>
          </w:tcPr>
          <w:p w14:paraId="2135E966" w14:textId="129916E2" w:rsidR="00266D6A" w:rsidRDefault="00266D6A" w:rsidP="001D1FBB">
            <w:r>
              <w:rPr>
                <w:rFonts w:ascii="Times New Roman" w:hAnsi="Times New Roman"/>
                <w:noProof/>
                <w:sz w:val="20"/>
              </w:rPr>
              <w:drawing>
                <wp:anchor distT="0" distB="0" distL="114300" distR="114300" simplePos="0" relativeHeight="251678732" behindDoc="0" locked="0" layoutInCell="1" allowOverlap="0" wp14:anchorId="2AA1EE0B" wp14:editId="20AB798E">
                  <wp:simplePos x="0" y="0"/>
                  <wp:positionH relativeFrom="column">
                    <wp:posOffset>2518438</wp:posOffset>
                  </wp:positionH>
                  <wp:positionV relativeFrom="line">
                    <wp:posOffset>258</wp:posOffset>
                  </wp:positionV>
                  <wp:extent cx="447675" cy="40957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2"/>
                <w:szCs w:val="22"/>
              </w:rPr>
              <w:t>Noise &amp; Vibration Assessments</w:t>
            </w:r>
          </w:p>
          <w:p w14:paraId="196F0272" w14:textId="777F9E0A" w:rsidR="00266D6A" w:rsidRPr="008B42EA" w:rsidRDefault="00266D6A" w:rsidP="001D1FBB">
            <w:pPr>
              <w:rPr>
                <w:rFonts w:cs="Arial"/>
                <w:b/>
                <w:sz w:val="22"/>
                <w:szCs w:val="22"/>
                <w:lang w:val="en-GB"/>
              </w:rPr>
            </w:pPr>
            <w:r>
              <w:rPr>
                <w:sz w:val="22"/>
                <w:szCs w:val="22"/>
                <w:shd w:val="clear" w:color="auto" w:fill="FFFF00"/>
              </w:rPr>
              <w:t>[EMBED ASSESSMENTS]</w:t>
            </w:r>
          </w:p>
        </w:tc>
        <w:tc>
          <w:tcPr>
            <w:tcW w:w="4868" w:type="dxa"/>
            <w:vAlign w:val="center"/>
          </w:tcPr>
          <w:p w14:paraId="52BD9FF6" w14:textId="2EAED7FE" w:rsidR="00266D6A" w:rsidRPr="008B42EA" w:rsidRDefault="00266D6A" w:rsidP="001D1FBB">
            <w:pPr>
              <w:rPr>
                <w:rFonts w:cs="Arial"/>
                <w:b/>
                <w:sz w:val="22"/>
                <w:szCs w:val="22"/>
                <w:lang w:val="en-GB"/>
              </w:rPr>
            </w:pPr>
          </w:p>
        </w:tc>
      </w:tr>
    </w:tbl>
    <w:p w14:paraId="4F1A9F82" w14:textId="77777777" w:rsidR="00811C41" w:rsidRPr="005A210A" w:rsidRDefault="00811C41" w:rsidP="00811C41">
      <w:pPr>
        <w:ind w:left="-567"/>
        <w:jc w:val="both"/>
        <w:rPr>
          <w:rFonts w:cs="Arial"/>
          <w:sz w:val="22"/>
          <w:szCs w:val="22"/>
          <w:lang w:val="en-GB"/>
        </w:rPr>
      </w:pPr>
    </w:p>
    <w:sectPr w:rsidR="00811C41" w:rsidRPr="005A210A" w:rsidSect="00FC4528">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993" w:left="1440" w:header="72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51E6" w14:textId="77777777" w:rsidR="000C3B49" w:rsidRDefault="000C3B49">
      <w:r>
        <w:separator/>
      </w:r>
    </w:p>
  </w:endnote>
  <w:endnote w:type="continuationSeparator" w:id="0">
    <w:p w14:paraId="130A6631" w14:textId="77777777" w:rsidR="000C3B49" w:rsidRDefault="000C3B49">
      <w:r>
        <w:continuationSeparator/>
      </w:r>
    </w:p>
  </w:endnote>
  <w:endnote w:type="continuationNotice" w:id="1">
    <w:p w14:paraId="26CCBB35" w14:textId="77777777" w:rsidR="000C3B49" w:rsidRDefault="000C3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62E" w14:textId="77777777" w:rsidR="0051064E" w:rsidRDefault="0051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245"/>
      <w:gridCol w:w="2992"/>
    </w:tblGrid>
    <w:tr w:rsidR="000A7434" w:rsidRPr="000A7434" w14:paraId="68FB4A50" w14:textId="77777777" w:rsidTr="00081A68">
      <w:trPr>
        <w:jc w:val="center"/>
      </w:trPr>
      <w:tc>
        <w:tcPr>
          <w:tcW w:w="4248" w:type="dxa"/>
        </w:tcPr>
        <w:p w14:paraId="2C6570DA" w14:textId="02584BC5" w:rsidR="00340C9C" w:rsidRPr="000A7434" w:rsidRDefault="00340C9C" w:rsidP="00B668B1">
          <w:pPr>
            <w:pStyle w:val="Footer"/>
            <w:rPr>
              <w:color w:val="999999"/>
              <w:sz w:val="16"/>
              <w:szCs w:val="16"/>
              <w:lang w:val="en-GB"/>
            </w:rPr>
          </w:pPr>
          <w:r w:rsidRPr="000A7434">
            <w:rPr>
              <w:color w:val="999999"/>
              <w:sz w:val="16"/>
              <w:szCs w:val="16"/>
              <w:lang w:val="en-GB"/>
            </w:rPr>
            <w:fldChar w:fldCharType="begin"/>
          </w:r>
          <w:r w:rsidRPr="000A7434">
            <w:rPr>
              <w:color w:val="999999"/>
              <w:sz w:val="16"/>
              <w:szCs w:val="16"/>
              <w:lang w:val="en-GB"/>
            </w:rPr>
            <w:instrText xml:space="preserve"> FILENAME   \* MERGEFORMAT </w:instrText>
          </w:r>
          <w:r w:rsidRPr="000A7434">
            <w:rPr>
              <w:color w:val="999999"/>
              <w:sz w:val="16"/>
              <w:szCs w:val="16"/>
              <w:lang w:val="en-GB"/>
            </w:rPr>
            <w:fldChar w:fldCharType="separate"/>
          </w:r>
          <w:r w:rsidR="00081A68" w:rsidRPr="000A7434">
            <w:rPr>
              <w:noProof/>
              <w:color w:val="999999"/>
              <w:sz w:val="16"/>
              <w:szCs w:val="16"/>
              <w:lang w:val="en-GB"/>
            </w:rPr>
            <w:t>4.1.6 Blank Method Statement Rev20</w:t>
          </w:r>
          <w:r w:rsidRPr="000A7434">
            <w:rPr>
              <w:color w:val="999999"/>
              <w:sz w:val="16"/>
              <w:szCs w:val="16"/>
              <w:lang w:val="en-GB"/>
            </w:rPr>
            <w:fldChar w:fldCharType="end"/>
          </w:r>
        </w:p>
      </w:tc>
      <w:tc>
        <w:tcPr>
          <w:tcW w:w="3245" w:type="dxa"/>
        </w:tcPr>
        <w:p w14:paraId="4AA73209" w14:textId="77777777" w:rsidR="00340C9C" w:rsidRPr="000A7434" w:rsidRDefault="00340C9C" w:rsidP="00B668B1">
          <w:pPr>
            <w:pStyle w:val="Footer"/>
            <w:rPr>
              <w:color w:val="999999"/>
              <w:sz w:val="16"/>
              <w:szCs w:val="16"/>
              <w:lang w:val="en-GB"/>
            </w:rPr>
          </w:pPr>
        </w:p>
      </w:tc>
      <w:tc>
        <w:tcPr>
          <w:tcW w:w="2992" w:type="dxa"/>
        </w:tcPr>
        <w:p w14:paraId="0B37711E" w14:textId="030E85F7" w:rsidR="00340C9C" w:rsidRPr="000A7434" w:rsidRDefault="00340C9C" w:rsidP="00081A68">
          <w:pPr>
            <w:pStyle w:val="Footer"/>
            <w:jc w:val="right"/>
            <w:rPr>
              <w:color w:val="999999"/>
              <w:sz w:val="16"/>
              <w:szCs w:val="16"/>
              <w:lang w:val="en-GB"/>
            </w:rPr>
          </w:pPr>
          <w:r w:rsidRPr="000A7434">
            <w:rPr>
              <w:color w:val="999999"/>
              <w:sz w:val="16"/>
              <w:szCs w:val="16"/>
              <w:lang w:val="en-GB"/>
            </w:rPr>
            <w:t xml:space="preserve">4 of </w:t>
          </w:r>
          <w:r w:rsidRPr="000A7434">
            <w:rPr>
              <w:color w:val="999999"/>
              <w:sz w:val="16"/>
              <w:szCs w:val="16"/>
              <w:lang w:val="en-GB"/>
            </w:rPr>
            <w:fldChar w:fldCharType="begin"/>
          </w:r>
          <w:r w:rsidRPr="000A7434">
            <w:rPr>
              <w:color w:val="999999"/>
              <w:sz w:val="16"/>
              <w:szCs w:val="16"/>
              <w:lang w:val="en-GB"/>
            </w:rPr>
            <w:instrText xml:space="preserve"> PAGE   \* MERGEFORMAT </w:instrText>
          </w:r>
          <w:r w:rsidRPr="000A7434">
            <w:rPr>
              <w:color w:val="999999"/>
              <w:sz w:val="16"/>
              <w:szCs w:val="16"/>
              <w:lang w:val="en-GB"/>
            </w:rPr>
            <w:fldChar w:fldCharType="separate"/>
          </w:r>
          <w:r w:rsidRPr="000A7434">
            <w:rPr>
              <w:noProof/>
              <w:color w:val="999999"/>
              <w:sz w:val="16"/>
              <w:szCs w:val="16"/>
              <w:lang w:val="en-GB"/>
            </w:rPr>
            <w:t>4</w:t>
          </w:r>
          <w:r w:rsidRPr="000A7434">
            <w:rPr>
              <w:color w:val="999999"/>
              <w:sz w:val="16"/>
              <w:szCs w:val="16"/>
              <w:lang w:val="en-GB"/>
            </w:rPr>
            <w:fldChar w:fldCharType="end"/>
          </w:r>
        </w:p>
      </w:tc>
    </w:tr>
  </w:tbl>
  <w:p w14:paraId="252A2B9D" w14:textId="3C6B918F" w:rsidR="00305012" w:rsidRPr="0051064E" w:rsidRDefault="00305012" w:rsidP="00B668B1">
    <w:pPr>
      <w:pStyle w:val="Footer"/>
      <w:rPr>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1833" w14:textId="77777777" w:rsidR="0051064E" w:rsidRDefault="0051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A66D" w14:textId="77777777" w:rsidR="000C3B49" w:rsidRDefault="000C3B49">
      <w:r>
        <w:separator/>
      </w:r>
    </w:p>
  </w:footnote>
  <w:footnote w:type="continuationSeparator" w:id="0">
    <w:p w14:paraId="2E587556" w14:textId="77777777" w:rsidR="000C3B49" w:rsidRDefault="000C3B49">
      <w:r>
        <w:continuationSeparator/>
      </w:r>
    </w:p>
  </w:footnote>
  <w:footnote w:type="continuationNotice" w:id="1">
    <w:p w14:paraId="41D98279" w14:textId="77777777" w:rsidR="000C3B49" w:rsidRDefault="000C3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1BE1" w14:textId="77777777" w:rsidR="0051064E" w:rsidRDefault="00510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9D67" w14:textId="23940A9C" w:rsidR="00305012" w:rsidRDefault="00D872E8" w:rsidP="00B668B1">
    <w:pPr>
      <w:pStyle w:val="Header"/>
      <w:ind w:left="-709"/>
      <w:rPr>
        <w:b/>
        <w:sz w:val="28"/>
        <w:szCs w:val="28"/>
        <w:lang w:val="en-GB"/>
      </w:rPr>
    </w:pPr>
    <w:r>
      <w:rPr>
        <w:b/>
        <w:sz w:val="28"/>
        <w:szCs w:val="28"/>
        <w:lang w:val="en-GB"/>
      </w:rPr>
      <w:t>METHOD STATEMENT</w:t>
    </w:r>
    <w:r>
      <w:rPr>
        <w:b/>
        <w:sz w:val="28"/>
        <w:szCs w:val="28"/>
        <w:lang w:val="en-GB"/>
      </w:rPr>
      <w:tab/>
    </w:r>
    <w:r w:rsidRPr="00D872E8">
      <w:rPr>
        <w:b/>
        <w:sz w:val="28"/>
        <w:szCs w:val="28"/>
        <w:lang w:val="en-GB"/>
      </w:rPr>
      <w:ptab w:relativeTo="margin" w:alignment="right" w:leader="none"/>
    </w:r>
    <w:r w:rsidRPr="00D872E8">
      <w:rPr>
        <w:b/>
        <w:sz w:val="28"/>
        <w:szCs w:val="28"/>
        <w:highlight w:val="yellow"/>
        <w:lang w:val="en-GB"/>
      </w:rPr>
      <w:t>[LOGO OR COMPANY NAME]</w:t>
    </w:r>
  </w:p>
  <w:p w14:paraId="0167D6AC" w14:textId="77777777" w:rsidR="00D872E8" w:rsidRPr="00B668B1" w:rsidRDefault="00D872E8" w:rsidP="00B668B1">
    <w:pPr>
      <w:pStyle w:val="Header"/>
      <w:ind w:left="-709"/>
      <w:rPr>
        <w:b/>
        <w:sz w:val="28"/>
        <w:szCs w:val="2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F94" w14:textId="77777777" w:rsidR="0051064E" w:rsidRDefault="00510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4CE"/>
    <w:multiLevelType w:val="hybridMultilevel"/>
    <w:tmpl w:val="4900F080"/>
    <w:lvl w:ilvl="0" w:tplc="757A5FD4">
      <w:start w:val="1"/>
      <w:numFmt w:val="decimal"/>
      <w:lvlText w:val="%1."/>
      <w:lvlJc w:val="left"/>
      <w:pPr>
        <w:tabs>
          <w:tab w:val="num" w:pos="360"/>
        </w:tabs>
        <w:ind w:left="360" w:hanging="360"/>
      </w:pPr>
    </w:lvl>
    <w:lvl w:ilvl="1" w:tplc="BCE2C370" w:tentative="1">
      <w:start w:val="1"/>
      <w:numFmt w:val="lowerLetter"/>
      <w:lvlText w:val="%2."/>
      <w:lvlJc w:val="left"/>
      <w:pPr>
        <w:tabs>
          <w:tab w:val="num" w:pos="1080"/>
        </w:tabs>
        <w:ind w:left="1080" w:hanging="360"/>
      </w:pPr>
    </w:lvl>
    <w:lvl w:ilvl="2" w:tplc="5AD29276" w:tentative="1">
      <w:start w:val="1"/>
      <w:numFmt w:val="lowerRoman"/>
      <w:lvlText w:val="%3."/>
      <w:lvlJc w:val="right"/>
      <w:pPr>
        <w:tabs>
          <w:tab w:val="num" w:pos="1800"/>
        </w:tabs>
        <w:ind w:left="1800" w:hanging="180"/>
      </w:pPr>
    </w:lvl>
    <w:lvl w:ilvl="3" w:tplc="3AC85DCA" w:tentative="1">
      <w:start w:val="1"/>
      <w:numFmt w:val="decimal"/>
      <w:lvlText w:val="%4."/>
      <w:lvlJc w:val="left"/>
      <w:pPr>
        <w:tabs>
          <w:tab w:val="num" w:pos="2520"/>
        </w:tabs>
        <w:ind w:left="2520" w:hanging="360"/>
      </w:pPr>
    </w:lvl>
    <w:lvl w:ilvl="4" w:tplc="634270BC" w:tentative="1">
      <w:start w:val="1"/>
      <w:numFmt w:val="lowerLetter"/>
      <w:lvlText w:val="%5."/>
      <w:lvlJc w:val="left"/>
      <w:pPr>
        <w:tabs>
          <w:tab w:val="num" w:pos="3240"/>
        </w:tabs>
        <w:ind w:left="3240" w:hanging="360"/>
      </w:pPr>
    </w:lvl>
    <w:lvl w:ilvl="5" w:tplc="604CAB7A" w:tentative="1">
      <w:start w:val="1"/>
      <w:numFmt w:val="lowerRoman"/>
      <w:lvlText w:val="%6."/>
      <w:lvlJc w:val="right"/>
      <w:pPr>
        <w:tabs>
          <w:tab w:val="num" w:pos="3960"/>
        </w:tabs>
        <w:ind w:left="3960" w:hanging="180"/>
      </w:pPr>
    </w:lvl>
    <w:lvl w:ilvl="6" w:tplc="17B4CF4A" w:tentative="1">
      <w:start w:val="1"/>
      <w:numFmt w:val="decimal"/>
      <w:lvlText w:val="%7."/>
      <w:lvlJc w:val="left"/>
      <w:pPr>
        <w:tabs>
          <w:tab w:val="num" w:pos="4680"/>
        </w:tabs>
        <w:ind w:left="4680" w:hanging="360"/>
      </w:pPr>
    </w:lvl>
    <w:lvl w:ilvl="7" w:tplc="F5DA4002" w:tentative="1">
      <w:start w:val="1"/>
      <w:numFmt w:val="lowerLetter"/>
      <w:lvlText w:val="%8."/>
      <w:lvlJc w:val="left"/>
      <w:pPr>
        <w:tabs>
          <w:tab w:val="num" w:pos="5400"/>
        </w:tabs>
        <w:ind w:left="5400" w:hanging="360"/>
      </w:pPr>
    </w:lvl>
    <w:lvl w:ilvl="8" w:tplc="08E6D6BA" w:tentative="1">
      <w:start w:val="1"/>
      <w:numFmt w:val="lowerRoman"/>
      <w:lvlText w:val="%9."/>
      <w:lvlJc w:val="right"/>
      <w:pPr>
        <w:tabs>
          <w:tab w:val="num" w:pos="6120"/>
        </w:tabs>
        <w:ind w:left="6120" w:hanging="180"/>
      </w:pPr>
    </w:lvl>
  </w:abstractNum>
  <w:abstractNum w:abstractNumId="1" w15:restartNumberingAfterBreak="0">
    <w:nsid w:val="211A1EA7"/>
    <w:multiLevelType w:val="hybridMultilevel"/>
    <w:tmpl w:val="EC0C47DE"/>
    <w:lvl w:ilvl="0" w:tplc="08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B678FF"/>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50444DD"/>
    <w:multiLevelType w:val="singleLevel"/>
    <w:tmpl w:val="0809000F"/>
    <w:lvl w:ilvl="0">
      <w:start w:val="1"/>
      <w:numFmt w:val="decimal"/>
      <w:lvlText w:val="%1."/>
      <w:legacy w:legacy="1" w:legacySpace="0" w:legacyIndent="360"/>
      <w:lvlJc w:val="left"/>
      <w:pPr>
        <w:ind w:left="360" w:hanging="360"/>
      </w:pPr>
    </w:lvl>
  </w:abstractNum>
  <w:abstractNum w:abstractNumId="4" w15:restartNumberingAfterBreak="0">
    <w:nsid w:val="2AEB3A22"/>
    <w:multiLevelType w:val="hybridMultilevel"/>
    <w:tmpl w:val="DF1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709A0"/>
    <w:multiLevelType w:val="hybridMultilevel"/>
    <w:tmpl w:val="FECE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F05A2"/>
    <w:multiLevelType w:val="hybridMultilevel"/>
    <w:tmpl w:val="7D8A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568DD"/>
    <w:multiLevelType w:val="hybridMultilevel"/>
    <w:tmpl w:val="4748F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0386F26"/>
    <w:multiLevelType w:val="hybridMultilevel"/>
    <w:tmpl w:val="AB70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D12E7"/>
    <w:multiLevelType w:val="hybridMultilevel"/>
    <w:tmpl w:val="B1F6B7D0"/>
    <w:lvl w:ilvl="0" w:tplc="6868F290">
      <w:start w:val="1"/>
      <w:numFmt w:val="bullet"/>
      <w:lvlText w:val=""/>
      <w:lvlJc w:val="left"/>
      <w:pPr>
        <w:tabs>
          <w:tab w:val="num" w:pos="720"/>
        </w:tabs>
        <w:ind w:left="720" w:hanging="360"/>
      </w:pPr>
      <w:rPr>
        <w:rFonts w:ascii="Symbol" w:hAnsi="Symbol" w:hint="default"/>
      </w:rPr>
    </w:lvl>
    <w:lvl w:ilvl="1" w:tplc="4268F27A" w:tentative="1">
      <w:start w:val="1"/>
      <w:numFmt w:val="bullet"/>
      <w:lvlText w:val="o"/>
      <w:lvlJc w:val="left"/>
      <w:pPr>
        <w:tabs>
          <w:tab w:val="num" w:pos="1440"/>
        </w:tabs>
        <w:ind w:left="1440" w:hanging="360"/>
      </w:pPr>
      <w:rPr>
        <w:rFonts w:ascii="Courier New" w:hAnsi="Courier New" w:hint="default"/>
      </w:rPr>
    </w:lvl>
    <w:lvl w:ilvl="2" w:tplc="F03A901C" w:tentative="1">
      <w:start w:val="1"/>
      <w:numFmt w:val="bullet"/>
      <w:lvlText w:val=""/>
      <w:lvlJc w:val="left"/>
      <w:pPr>
        <w:tabs>
          <w:tab w:val="num" w:pos="2160"/>
        </w:tabs>
        <w:ind w:left="2160" w:hanging="360"/>
      </w:pPr>
      <w:rPr>
        <w:rFonts w:ascii="Wingdings" w:hAnsi="Wingdings" w:hint="default"/>
      </w:rPr>
    </w:lvl>
    <w:lvl w:ilvl="3" w:tplc="2E82B78E" w:tentative="1">
      <w:start w:val="1"/>
      <w:numFmt w:val="bullet"/>
      <w:lvlText w:val=""/>
      <w:lvlJc w:val="left"/>
      <w:pPr>
        <w:tabs>
          <w:tab w:val="num" w:pos="2880"/>
        </w:tabs>
        <w:ind w:left="2880" w:hanging="360"/>
      </w:pPr>
      <w:rPr>
        <w:rFonts w:ascii="Symbol" w:hAnsi="Symbol" w:hint="default"/>
      </w:rPr>
    </w:lvl>
    <w:lvl w:ilvl="4" w:tplc="730ADBD2" w:tentative="1">
      <w:start w:val="1"/>
      <w:numFmt w:val="bullet"/>
      <w:lvlText w:val="o"/>
      <w:lvlJc w:val="left"/>
      <w:pPr>
        <w:tabs>
          <w:tab w:val="num" w:pos="3600"/>
        </w:tabs>
        <w:ind w:left="3600" w:hanging="360"/>
      </w:pPr>
      <w:rPr>
        <w:rFonts w:ascii="Courier New" w:hAnsi="Courier New" w:hint="default"/>
      </w:rPr>
    </w:lvl>
    <w:lvl w:ilvl="5" w:tplc="A9A49EF6" w:tentative="1">
      <w:start w:val="1"/>
      <w:numFmt w:val="bullet"/>
      <w:lvlText w:val=""/>
      <w:lvlJc w:val="left"/>
      <w:pPr>
        <w:tabs>
          <w:tab w:val="num" w:pos="4320"/>
        </w:tabs>
        <w:ind w:left="4320" w:hanging="360"/>
      </w:pPr>
      <w:rPr>
        <w:rFonts w:ascii="Wingdings" w:hAnsi="Wingdings" w:hint="default"/>
      </w:rPr>
    </w:lvl>
    <w:lvl w:ilvl="6" w:tplc="D53ABE9E" w:tentative="1">
      <w:start w:val="1"/>
      <w:numFmt w:val="bullet"/>
      <w:lvlText w:val=""/>
      <w:lvlJc w:val="left"/>
      <w:pPr>
        <w:tabs>
          <w:tab w:val="num" w:pos="5040"/>
        </w:tabs>
        <w:ind w:left="5040" w:hanging="360"/>
      </w:pPr>
      <w:rPr>
        <w:rFonts w:ascii="Symbol" w:hAnsi="Symbol" w:hint="default"/>
      </w:rPr>
    </w:lvl>
    <w:lvl w:ilvl="7" w:tplc="23AE12A8" w:tentative="1">
      <w:start w:val="1"/>
      <w:numFmt w:val="bullet"/>
      <w:lvlText w:val="o"/>
      <w:lvlJc w:val="left"/>
      <w:pPr>
        <w:tabs>
          <w:tab w:val="num" w:pos="5760"/>
        </w:tabs>
        <w:ind w:left="5760" w:hanging="360"/>
      </w:pPr>
      <w:rPr>
        <w:rFonts w:ascii="Courier New" w:hAnsi="Courier New" w:hint="default"/>
      </w:rPr>
    </w:lvl>
    <w:lvl w:ilvl="8" w:tplc="F3E2C0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E7E7A"/>
    <w:multiLevelType w:val="hybridMultilevel"/>
    <w:tmpl w:val="C33EA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C4EDA"/>
    <w:multiLevelType w:val="hybridMultilevel"/>
    <w:tmpl w:val="6CE4F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D251BD"/>
    <w:multiLevelType w:val="hybridMultilevel"/>
    <w:tmpl w:val="FE580DBC"/>
    <w:lvl w:ilvl="0" w:tplc="5B58D0CC">
      <w:start w:val="1"/>
      <w:numFmt w:val="decimal"/>
      <w:lvlText w:val="%1."/>
      <w:lvlJc w:val="left"/>
      <w:pPr>
        <w:tabs>
          <w:tab w:val="num" w:pos="720"/>
        </w:tabs>
        <w:ind w:left="720" w:hanging="360"/>
      </w:pPr>
    </w:lvl>
    <w:lvl w:ilvl="1" w:tplc="A1E2EAEA" w:tentative="1">
      <w:start w:val="1"/>
      <w:numFmt w:val="lowerLetter"/>
      <w:lvlText w:val="%2."/>
      <w:lvlJc w:val="left"/>
      <w:pPr>
        <w:tabs>
          <w:tab w:val="num" w:pos="1440"/>
        </w:tabs>
        <w:ind w:left="1440" w:hanging="360"/>
      </w:pPr>
    </w:lvl>
    <w:lvl w:ilvl="2" w:tplc="CC3464B0" w:tentative="1">
      <w:start w:val="1"/>
      <w:numFmt w:val="lowerRoman"/>
      <w:lvlText w:val="%3."/>
      <w:lvlJc w:val="right"/>
      <w:pPr>
        <w:tabs>
          <w:tab w:val="num" w:pos="2160"/>
        </w:tabs>
        <w:ind w:left="2160" w:hanging="180"/>
      </w:pPr>
    </w:lvl>
    <w:lvl w:ilvl="3" w:tplc="27540CB8" w:tentative="1">
      <w:start w:val="1"/>
      <w:numFmt w:val="decimal"/>
      <w:lvlText w:val="%4."/>
      <w:lvlJc w:val="left"/>
      <w:pPr>
        <w:tabs>
          <w:tab w:val="num" w:pos="2880"/>
        </w:tabs>
        <w:ind w:left="2880" w:hanging="360"/>
      </w:pPr>
    </w:lvl>
    <w:lvl w:ilvl="4" w:tplc="649C1276" w:tentative="1">
      <w:start w:val="1"/>
      <w:numFmt w:val="lowerLetter"/>
      <w:lvlText w:val="%5."/>
      <w:lvlJc w:val="left"/>
      <w:pPr>
        <w:tabs>
          <w:tab w:val="num" w:pos="3600"/>
        </w:tabs>
        <w:ind w:left="3600" w:hanging="360"/>
      </w:pPr>
    </w:lvl>
    <w:lvl w:ilvl="5" w:tplc="9232F8E2" w:tentative="1">
      <w:start w:val="1"/>
      <w:numFmt w:val="lowerRoman"/>
      <w:lvlText w:val="%6."/>
      <w:lvlJc w:val="right"/>
      <w:pPr>
        <w:tabs>
          <w:tab w:val="num" w:pos="4320"/>
        </w:tabs>
        <w:ind w:left="4320" w:hanging="180"/>
      </w:pPr>
    </w:lvl>
    <w:lvl w:ilvl="6" w:tplc="9816F6EE" w:tentative="1">
      <w:start w:val="1"/>
      <w:numFmt w:val="decimal"/>
      <w:lvlText w:val="%7."/>
      <w:lvlJc w:val="left"/>
      <w:pPr>
        <w:tabs>
          <w:tab w:val="num" w:pos="5040"/>
        </w:tabs>
        <w:ind w:left="5040" w:hanging="360"/>
      </w:pPr>
    </w:lvl>
    <w:lvl w:ilvl="7" w:tplc="A61E72D4" w:tentative="1">
      <w:start w:val="1"/>
      <w:numFmt w:val="lowerLetter"/>
      <w:lvlText w:val="%8."/>
      <w:lvlJc w:val="left"/>
      <w:pPr>
        <w:tabs>
          <w:tab w:val="num" w:pos="5760"/>
        </w:tabs>
        <w:ind w:left="5760" w:hanging="360"/>
      </w:pPr>
    </w:lvl>
    <w:lvl w:ilvl="8" w:tplc="BDB45CAC" w:tentative="1">
      <w:start w:val="1"/>
      <w:numFmt w:val="lowerRoman"/>
      <w:lvlText w:val="%9."/>
      <w:lvlJc w:val="right"/>
      <w:pPr>
        <w:tabs>
          <w:tab w:val="num" w:pos="6480"/>
        </w:tabs>
        <w:ind w:left="6480" w:hanging="180"/>
      </w:pPr>
    </w:lvl>
  </w:abstractNum>
  <w:abstractNum w:abstractNumId="13" w15:restartNumberingAfterBreak="0">
    <w:nsid w:val="73CE760A"/>
    <w:multiLevelType w:val="hybridMultilevel"/>
    <w:tmpl w:val="6BAE57BA"/>
    <w:lvl w:ilvl="0" w:tplc="DF66C8E6">
      <w:start w:val="1"/>
      <w:numFmt w:val="decimal"/>
      <w:lvlText w:val="%1."/>
      <w:lvlJc w:val="left"/>
      <w:pPr>
        <w:tabs>
          <w:tab w:val="num" w:pos="360"/>
        </w:tabs>
        <w:ind w:left="360" w:hanging="360"/>
      </w:pPr>
    </w:lvl>
    <w:lvl w:ilvl="1" w:tplc="CC520016">
      <w:start w:val="1"/>
      <w:numFmt w:val="lowerLetter"/>
      <w:lvlText w:val="%2."/>
      <w:lvlJc w:val="left"/>
      <w:pPr>
        <w:tabs>
          <w:tab w:val="num" w:pos="1080"/>
        </w:tabs>
        <w:ind w:left="1080" w:hanging="360"/>
      </w:pPr>
    </w:lvl>
    <w:lvl w:ilvl="2" w:tplc="CC323E0A" w:tentative="1">
      <w:start w:val="1"/>
      <w:numFmt w:val="lowerRoman"/>
      <w:lvlText w:val="%3."/>
      <w:lvlJc w:val="right"/>
      <w:pPr>
        <w:tabs>
          <w:tab w:val="num" w:pos="1800"/>
        </w:tabs>
        <w:ind w:left="1800" w:hanging="180"/>
      </w:pPr>
    </w:lvl>
    <w:lvl w:ilvl="3" w:tplc="6810A3DE" w:tentative="1">
      <w:start w:val="1"/>
      <w:numFmt w:val="decimal"/>
      <w:lvlText w:val="%4."/>
      <w:lvlJc w:val="left"/>
      <w:pPr>
        <w:tabs>
          <w:tab w:val="num" w:pos="2520"/>
        </w:tabs>
        <w:ind w:left="2520" w:hanging="360"/>
      </w:pPr>
    </w:lvl>
    <w:lvl w:ilvl="4" w:tplc="1B5E3732" w:tentative="1">
      <w:start w:val="1"/>
      <w:numFmt w:val="lowerLetter"/>
      <w:lvlText w:val="%5."/>
      <w:lvlJc w:val="left"/>
      <w:pPr>
        <w:tabs>
          <w:tab w:val="num" w:pos="3240"/>
        </w:tabs>
        <w:ind w:left="3240" w:hanging="360"/>
      </w:pPr>
    </w:lvl>
    <w:lvl w:ilvl="5" w:tplc="D5E2FA36" w:tentative="1">
      <w:start w:val="1"/>
      <w:numFmt w:val="lowerRoman"/>
      <w:lvlText w:val="%6."/>
      <w:lvlJc w:val="right"/>
      <w:pPr>
        <w:tabs>
          <w:tab w:val="num" w:pos="3960"/>
        </w:tabs>
        <w:ind w:left="3960" w:hanging="180"/>
      </w:pPr>
    </w:lvl>
    <w:lvl w:ilvl="6" w:tplc="6E6A79D8" w:tentative="1">
      <w:start w:val="1"/>
      <w:numFmt w:val="decimal"/>
      <w:lvlText w:val="%7."/>
      <w:lvlJc w:val="left"/>
      <w:pPr>
        <w:tabs>
          <w:tab w:val="num" w:pos="4680"/>
        </w:tabs>
        <w:ind w:left="4680" w:hanging="360"/>
      </w:pPr>
    </w:lvl>
    <w:lvl w:ilvl="7" w:tplc="C31A56CE" w:tentative="1">
      <w:start w:val="1"/>
      <w:numFmt w:val="lowerLetter"/>
      <w:lvlText w:val="%8."/>
      <w:lvlJc w:val="left"/>
      <w:pPr>
        <w:tabs>
          <w:tab w:val="num" w:pos="5400"/>
        </w:tabs>
        <w:ind w:left="5400" w:hanging="360"/>
      </w:pPr>
    </w:lvl>
    <w:lvl w:ilvl="8" w:tplc="8CB22788" w:tentative="1">
      <w:start w:val="1"/>
      <w:numFmt w:val="lowerRoman"/>
      <w:lvlText w:val="%9."/>
      <w:lvlJc w:val="right"/>
      <w:pPr>
        <w:tabs>
          <w:tab w:val="num" w:pos="6120"/>
        </w:tabs>
        <w:ind w:left="6120" w:hanging="180"/>
      </w:pPr>
    </w:lvl>
  </w:abstractNum>
  <w:abstractNum w:abstractNumId="14" w15:restartNumberingAfterBreak="0">
    <w:nsid w:val="79D360C9"/>
    <w:multiLevelType w:val="hybridMultilevel"/>
    <w:tmpl w:val="6F6E71E6"/>
    <w:lvl w:ilvl="0" w:tplc="3FF6142A">
      <w:start w:val="1"/>
      <w:numFmt w:val="decimal"/>
      <w:lvlText w:val="%1."/>
      <w:lvlJc w:val="left"/>
      <w:pPr>
        <w:tabs>
          <w:tab w:val="num" w:pos="720"/>
        </w:tabs>
        <w:ind w:left="720" w:hanging="360"/>
      </w:pPr>
    </w:lvl>
    <w:lvl w:ilvl="1" w:tplc="D1B22BFC" w:tentative="1">
      <w:start w:val="1"/>
      <w:numFmt w:val="lowerLetter"/>
      <w:lvlText w:val="%2."/>
      <w:lvlJc w:val="left"/>
      <w:pPr>
        <w:tabs>
          <w:tab w:val="num" w:pos="1440"/>
        </w:tabs>
        <w:ind w:left="1440" w:hanging="360"/>
      </w:pPr>
    </w:lvl>
    <w:lvl w:ilvl="2" w:tplc="CDB639EA" w:tentative="1">
      <w:start w:val="1"/>
      <w:numFmt w:val="lowerRoman"/>
      <w:lvlText w:val="%3."/>
      <w:lvlJc w:val="right"/>
      <w:pPr>
        <w:tabs>
          <w:tab w:val="num" w:pos="2160"/>
        </w:tabs>
        <w:ind w:left="2160" w:hanging="180"/>
      </w:pPr>
    </w:lvl>
    <w:lvl w:ilvl="3" w:tplc="1786B4B0" w:tentative="1">
      <w:start w:val="1"/>
      <w:numFmt w:val="decimal"/>
      <w:lvlText w:val="%4."/>
      <w:lvlJc w:val="left"/>
      <w:pPr>
        <w:tabs>
          <w:tab w:val="num" w:pos="2880"/>
        </w:tabs>
        <w:ind w:left="2880" w:hanging="360"/>
      </w:pPr>
    </w:lvl>
    <w:lvl w:ilvl="4" w:tplc="34563524" w:tentative="1">
      <w:start w:val="1"/>
      <w:numFmt w:val="lowerLetter"/>
      <w:lvlText w:val="%5."/>
      <w:lvlJc w:val="left"/>
      <w:pPr>
        <w:tabs>
          <w:tab w:val="num" w:pos="3600"/>
        </w:tabs>
        <w:ind w:left="3600" w:hanging="360"/>
      </w:pPr>
    </w:lvl>
    <w:lvl w:ilvl="5" w:tplc="143A5E74" w:tentative="1">
      <w:start w:val="1"/>
      <w:numFmt w:val="lowerRoman"/>
      <w:lvlText w:val="%6."/>
      <w:lvlJc w:val="right"/>
      <w:pPr>
        <w:tabs>
          <w:tab w:val="num" w:pos="4320"/>
        </w:tabs>
        <w:ind w:left="4320" w:hanging="180"/>
      </w:pPr>
    </w:lvl>
    <w:lvl w:ilvl="6" w:tplc="F18C1638" w:tentative="1">
      <w:start w:val="1"/>
      <w:numFmt w:val="decimal"/>
      <w:lvlText w:val="%7."/>
      <w:lvlJc w:val="left"/>
      <w:pPr>
        <w:tabs>
          <w:tab w:val="num" w:pos="5040"/>
        </w:tabs>
        <w:ind w:left="5040" w:hanging="360"/>
      </w:pPr>
    </w:lvl>
    <w:lvl w:ilvl="7" w:tplc="ACDC19FC" w:tentative="1">
      <w:start w:val="1"/>
      <w:numFmt w:val="lowerLetter"/>
      <w:lvlText w:val="%8."/>
      <w:lvlJc w:val="left"/>
      <w:pPr>
        <w:tabs>
          <w:tab w:val="num" w:pos="5760"/>
        </w:tabs>
        <w:ind w:left="5760" w:hanging="360"/>
      </w:pPr>
    </w:lvl>
    <w:lvl w:ilvl="8" w:tplc="609CCF64" w:tentative="1">
      <w:start w:val="1"/>
      <w:numFmt w:val="lowerRoman"/>
      <w:lvlText w:val="%9."/>
      <w:lvlJc w:val="right"/>
      <w:pPr>
        <w:tabs>
          <w:tab w:val="num" w:pos="6480"/>
        </w:tabs>
        <w:ind w:left="6480" w:hanging="180"/>
      </w:pPr>
    </w:lvl>
  </w:abstractNum>
  <w:abstractNum w:abstractNumId="15" w15:restartNumberingAfterBreak="0">
    <w:nsid w:val="7D805DEC"/>
    <w:multiLevelType w:val="hybridMultilevel"/>
    <w:tmpl w:val="FFA85A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0343737">
    <w:abstractNumId w:val="2"/>
  </w:num>
  <w:num w:numId="2" w16cid:durableId="1326546886">
    <w:abstractNumId w:val="12"/>
  </w:num>
  <w:num w:numId="3" w16cid:durableId="1107388679">
    <w:abstractNumId w:val="9"/>
  </w:num>
  <w:num w:numId="4" w16cid:durableId="1658461407">
    <w:abstractNumId w:val="3"/>
  </w:num>
  <w:num w:numId="5" w16cid:durableId="485241939">
    <w:abstractNumId w:val="0"/>
  </w:num>
  <w:num w:numId="6" w16cid:durableId="1059671105">
    <w:abstractNumId w:val="14"/>
  </w:num>
  <w:num w:numId="7" w16cid:durableId="1354921548">
    <w:abstractNumId w:val="13"/>
  </w:num>
  <w:num w:numId="8" w16cid:durableId="1130397491">
    <w:abstractNumId w:val="10"/>
  </w:num>
  <w:num w:numId="9" w16cid:durableId="1122767414">
    <w:abstractNumId w:val="11"/>
  </w:num>
  <w:num w:numId="10" w16cid:durableId="350960868">
    <w:abstractNumId w:val="15"/>
  </w:num>
  <w:num w:numId="11" w16cid:durableId="2069651080">
    <w:abstractNumId w:val="6"/>
  </w:num>
  <w:num w:numId="12" w16cid:durableId="1310210561">
    <w:abstractNumId w:val="8"/>
  </w:num>
  <w:num w:numId="13" w16cid:durableId="827474974">
    <w:abstractNumId w:val="7"/>
  </w:num>
  <w:num w:numId="14" w16cid:durableId="222450957">
    <w:abstractNumId w:val="5"/>
  </w:num>
  <w:num w:numId="15" w16cid:durableId="1929848708">
    <w:abstractNumId w:val="4"/>
  </w:num>
  <w:num w:numId="16" w16cid:durableId="43348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99"/>
    <w:rsid w:val="00031D10"/>
    <w:rsid w:val="00035F01"/>
    <w:rsid w:val="00047CA5"/>
    <w:rsid w:val="000677F9"/>
    <w:rsid w:val="000702B9"/>
    <w:rsid w:val="0007479C"/>
    <w:rsid w:val="00081A68"/>
    <w:rsid w:val="00083EAA"/>
    <w:rsid w:val="00093A2E"/>
    <w:rsid w:val="000A4FCD"/>
    <w:rsid w:val="000A5416"/>
    <w:rsid w:val="000A7434"/>
    <w:rsid w:val="000B078F"/>
    <w:rsid w:val="000B1287"/>
    <w:rsid w:val="000B5A49"/>
    <w:rsid w:val="000B5EDB"/>
    <w:rsid w:val="000C3B49"/>
    <w:rsid w:val="000E7CFE"/>
    <w:rsid w:val="00102C7E"/>
    <w:rsid w:val="00107CCC"/>
    <w:rsid w:val="00147456"/>
    <w:rsid w:val="00150524"/>
    <w:rsid w:val="00163775"/>
    <w:rsid w:val="0016469B"/>
    <w:rsid w:val="00166D3B"/>
    <w:rsid w:val="00177E38"/>
    <w:rsid w:val="001847E2"/>
    <w:rsid w:val="001877F4"/>
    <w:rsid w:val="001A0259"/>
    <w:rsid w:val="001B1D15"/>
    <w:rsid w:val="001D09CC"/>
    <w:rsid w:val="001D1FBB"/>
    <w:rsid w:val="001D4A12"/>
    <w:rsid w:val="001E15DC"/>
    <w:rsid w:val="001F1ED5"/>
    <w:rsid w:val="00200CDC"/>
    <w:rsid w:val="00201349"/>
    <w:rsid w:val="00237EDC"/>
    <w:rsid w:val="00247A11"/>
    <w:rsid w:val="00250BCC"/>
    <w:rsid w:val="00264369"/>
    <w:rsid w:val="00266D6A"/>
    <w:rsid w:val="002700E2"/>
    <w:rsid w:val="00272D93"/>
    <w:rsid w:val="0028000F"/>
    <w:rsid w:val="00287DA7"/>
    <w:rsid w:val="00290AFF"/>
    <w:rsid w:val="00297876"/>
    <w:rsid w:val="002A4C2F"/>
    <w:rsid w:val="002F19EF"/>
    <w:rsid w:val="00302194"/>
    <w:rsid w:val="00303304"/>
    <w:rsid w:val="003045E9"/>
    <w:rsid w:val="00305012"/>
    <w:rsid w:val="003173A9"/>
    <w:rsid w:val="00340C9C"/>
    <w:rsid w:val="00346BA4"/>
    <w:rsid w:val="00347B12"/>
    <w:rsid w:val="00351B04"/>
    <w:rsid w:val="00353ECF"/>
    <w:rsid w:val="00355450"/>
    <w:rsid w:val="00383679"/>
    <w:rsid w:val="00383B45"/>
    <w:rsid w:val="003A70AF"/>
    <w:rsid w:val="003A7273"/>
    <w:rsid w:val="003B13FC"/>
    <w:rsid w:val="003B49E2"/>
    <w:rsid w:val="003B7C2D"/>
    <w:rsid w:val="003C2818"/>
    <w:rsid w:val="003E04C9"/>
    <w:rsid w:val="004314A2"/>
    <w:rsid w:val="0043683A"/>
    <w:rsid w:val="00447F1F"/>
    <w:rsid w:val="00451A73"/>
    <w:rsid w:val="00455EA9"/>
    <w:rsid w:val="004615A6"/>
    <w:rsid w:val="00462339"/>
    <w:rsid w:val="00472E20"/>
    <w:rsid w:val="004731D8"/>
    <w:rsid w:val="004761EB"/>
    <w:rsid w:val="00482B84"/>
    <w:rsid w:val="00495986"/>
    <w:rsid w:val="004B0774"/>
    <w:rsid w:val="004B0B70"/>
    <w:rsid w:val="004B23C2"/>
    <w:rsid w:val="004B6DD9"/>
    <w:rsid w:val="004B7BFD"/>
    <w:rsid w:val="004C56E6"/>
    <w:rsid w:val="004D0A5F"/>
    <w:rsid w:val="004D3D94"/>
    <w:rsid w:val="004D6225"/>
    <w:rsid w:val="004E0A14"/>
    <w:rsid w:val="004E4DBD"/>
    <w:rsid w:val="004E625A"/>
    <w:rsid w:val="004F759B"/>
    <w:rsid w:val="0051064E"/>
    <w:rsid w:val="0054027D"/>
    <w:rsid w:val="00545B68"/>
    <w:rsid w:val="0055504B"/>
    <w:rsid w:val="00556B55"/>
    <w:rsid w:val="00564C99"/>
    <w:rsid w:val="00573AE5"/>
    <w:rsid w:val="00574A84"/>
    <w:rsid w:val="00576A5F"/>
    <w:rsid w:val="00577F3F"/>
    <w:rsid w:val="00592BBE"/>
    <w:rsid w:val="005A210A"/>
    <w:rsid w:val="005A7016"/>
    <w:rsid w:val="005C01E4"/>
    <w:rsid w:val="005C2443"/>
    <w:rsid w:val="005D36FB"/>
    <w:rsid w:val="005E0E1E"/>
    <w:rsid w:val="005F0CF1"/>
    <w:rsid w:val="005F22EB"/>
    <w:rsid w:val="005F32DF"/>
    <w:rsid w:val="005F3F87"/>
    <w:rsid w:val="00601DDF"/>
    <w:rsid w:val="006042E6"/>
    <w:rsid w:val="00606EC6"/>
    <w:rsid w:val="00613AC4"/>
    <w:rsid w:val="00617CA5"/>
    <w:rsid w:val="006303FD"/>
    <w:rsid w:val="006406D2"/>
    <w:rsid w:val="00650944"/>
    <w:rsid w:val="00655F36"/>
    <w:rsid w:val="00660C76"/>
    <w:rsid w:val="00666886"/>
    <w:rsid w:val="00667CA7"/>
    <w:rsid w:val="0068362E"/>
    <w:rsid w:val="006B1A0C"/>
    <w:rsid w:val="006B28B3"/>
    <w:rsid w:val="006C0655"/>
    <w:rsid w:val="006C149F"/>
    <w:rsid w:val="006C3714"/>
    <w:rsid w:val="006D0FD9"/>
    <w:rsid w:val="006D22E9"/>
    <w:rsid w:val="006E2E5D"/>
    <w:rsid w:val="006F01E6"/>
    <w:rsid w:val="006F11EC"/>
    <w:rsid w:val="006F4387"/>
    <w:rsid w:val="006F5DFB"/>
    <w:rsid w:val="0070061D"/>
    <w:rsid w:val="00711AFD"/>
    <w:rsid w:val="00712D82"/>
    <w:rsid w:val="00712F88"/>
    <w:rsid w:val="00716C1C"/>
    <w:rsid w:val="0072559B"/>
    <w:rsid w:val="00727759"/>
    <w:rsid w:val="00732298"/>
    <w:rsid w:val="0073542E"/>
    <w:rsid w:val="00745102"/>
    <w:rsid w:val="00752FFA"/>
    <w:rsid w:val="00763D60"/>
    <w:rsid w:val="0076724E"/>
    <w:rsid w:val="0077011D"/>
    <w:rsid w:val="00780719"/>
    <w:rsid w:val="00791D68"/>
    <w:rsid w:val="007B1050"/>
    <w:rsid w:val="007C17D2"/>
    <w:rsid w:val="007E3BFC"/>
    <w:rsid w:val="007E5943"/>
    <w:rsid w:val="007E6297"/>
    <w:rsid w:val="007F59EB"/>
    <w:rsid w:val="008037F4"/>
    <w:rsid w:val="00803A10"/>
    <w:rsid w:val="00811C41"/>
    <w:rsid w:val="00827E86"/>
    <w:rsid w:val="00843038"/>
    <w:rsid w:val="00843BEA"/>
    <w:rsid w:val="008512AA"/>
    <w:rsid w:val="0086180C"/>
    <w:rsid w:val="00864CBD"/>
    <w:rsid w:val="00865546"/>
    <w:rsid w:val="008657DC"/>
    <w:rsid w:val="00871614"/>
    <w:rsid w:val="00871D5B"/>
    <w:rsid w:val="00872725"/>
    <w:rsid w:val="00893470"/>
    <w:rsid w:val="008A181C"/>
    <w:rsid w:val="008B42EA"/>
    <w:rsid w:val="008C6A89"/>
    <w:rsid w:val="008C6D59"/>
    <w:rsid w:val="008D00DF"/>
    <w:rsid w:val="008E16A6"/>
    <w:rsid w:val="008E3813"/>
    <w:rsid w:val="008F2F23"/>
    <w:rsid w:val="008F3918"/>
    <w:rsid w:val="008F3ECA"/>
    <w:rsid w:val="00904164"/>
    <w:rsid w:val="00907EF3"/>
    <w:rsid w:val="00937A5F"/>
    <w:rsid w:val="009679F3"/>
    <w:rsid w:val="00982658"/>
    <w:rsid w:val="009B0CE8"/>
    <w:rsid w:val="009C16D6"/>
    <w:rsid w:val="009C5718"/>
    <w:rsid w:val="009D0C21"/>
    <w:rsid w:val="009D13CA"/>
    <w:rsid w:val="009E3ED5"/>
    <w:rsid w:val="00A04E4D"/>
    <w:rsid w:val="00A231D8"/>
    <w:rsid w:val="00A3154E"/>
    <w:rsid w:val="00A340CA"/>
    <w:rsid w:val="00A62C43"/>
    <w:rsid w:val="00A65D07"/>
    <w:rsid w:val="00A848EB"/>
    <w:rsid w:val="00A9594E"/>
    <w:rsid w:val="00AA003F"/>
    <w:rsid w:val="00AA2BE2"/>
    <w:rsid w:val="00AA41E5"/>
    <w:rsid w:val="00AA5E25"/>
    <w:rsid w:val="00AB3FDF"/>
    <w:rsid w:val="00AC66ED"/>
    <w:rsid w:val="00AD2A5E"/>
    <w:rsid w:val="00AD6E2D"/>
    <w:rsid w:val="00AE6864"/>
    <w:rsid w:val="00B04D2E"/>
    <w:rsid w:val="00B23CD9"/>
    <w:rsid w:val="00B242D1"/>
    <w:rsid w:val="00B275A4"/>
    <w:rsid w:val="00B275AC"/>
    <w:rsid w:val="00B330F3"/>
    <w:rsid w:val="00B411E2"/>
    <w:rsid w:val="00B414DE"/>
    <w:rsid w:val="00B43EC0"/>
    <w:rsid w:val="00B47466"/>
    <w:rsid w:val="00B51766"/>
    <w:rsid w:val="00B56EEF"/>
    <w:rsid w:val="00B643AA"/>
    <w:rsid w:val="00B651A6"/>
    <w:rsid w:val="00B668B1"/>
    <w:rsid w:val="00B66F88"/>
    <w:rsid w:val="00B76F3E"/>
    <w:rsid w:val="00B9373C"/>
    <w:rsid w:val="00BA24A4"/>
    <w:rsid w:val="00BA6BF0"/>
    <w:rsid w:val="00BB6B37"/>
    <w:rsid w:val="00BC116E"/>
    <w:rsid w:val="00BC20CF"/>
    <w:rsid w:val="00BD3C14"/>
    <w:rsid w:val="00BE3AAF"/>
    <w:rsid w:val="00BE4001"/>
    <w:rsid w:val="00BE4244"/>
    <w:rsid w:val="00BF3975"/>
    <w:rsid w:val="00BF79DE"/>
    <w:rsid w:val="00C046FD"/>
    <w:rsid w:val="00C12EC4"/>
    <w:rsid w:val="00C34014"/>
    <w:rsid w:val="00C4147D"/>
    <w:rsid w:val="00C456D8"/>
    <w:rsid w:val="00C5159D"/>
    <w:rsid w:val="00C75597"/>
    <w:rsid w:val="00C755F3"/>
    <w:rsid w:val="00C82E01"/>
    <w:rsid w:val="00C87557"/>
    <w:rsid w:val="00C917B5"/>
    <w:rsid w:val="00C95A5C"/>
    <w:rsid w:val="00C95D4F"/>
    <w:rsid w:val="00CA0040"/>
    <w:rsid w:val="00CA4C84"/>
    <w:rsid w:val="00CA5921"/>
    <w:rsid w:val="00CA6454"/>
    <w:rsid w:val="00CB5472"/>
    <w:rsid w:val="00CC1680"/>
    <w:rsid w:val="00CC39A2"/>
    <w:rsid w:val="00CC654D"/>
    <w:rsid w:val="00CD1221"/>
    <w:rsid w:val="00CD3E6E"/>
    <w:rsid w:val="00CE2113"/>
    <w:rsid w:val="00CF5BB4"/>
    <w:rsid w:val="00D07F9F"/>
    <w:rsid w:val="00D24B9F"/>
    <w:rsid w:val="00D33103"/>
    <w:rsid w:val="00D425FB"/>
    <w:rsid w:val="00D456AF"/>
    <w:rsid w:val="00D52095"/>
    <w:rsid w:val="00D53BAE"/>
    <w:rsid w:val="00D80916"/>
    <w:rsid w:val="00D872E8"/>
    <w:rsid w:val="00D874E8"/>
    <w:rsid w:val="00DB4EA5"/>
    <w:rsid w:val="00DB7F0D"/>
    <w:rsid w:val="00DC5592"/>
    <w:rsid w:val="00DE00E6"/>
    <w:rsid w:val="00DE3D7C"/>
    <w:rsid w:val="00DE6EC5"/>
    <w:rsid w:val="00DF39FD"/>
    <w:rsid w:val="00E030D3"/>
    <w:rsid w:val="00E100C2"/>
    <w:rsid w:val="00E2002A"/>
    <w:rsid w:val="00E2543F"/>
    <w:rsid w:val="00E35E6E"/>
    <w:rsid w:val="00E42E13"/>
    <w:rsid w:val="00E52D19"/>
    <w:rsid w:val="00E56CB9"/>
    <w:rsid w:val="00E737F0"/>
    <w:rsid w:val="00EB271C"/>
    <w:rsid w:val="00EC0A49"/>
    <w:rsid w:val="00EC6E3B"/>
    <w:rsid w:val="00EE78A0"/>
    <w:rsid w:val="00EF12D9"/>
    <w:rsid w:val="00F12854"/>
    <w:rsid w:val="00F30847"/>
    <w:rsid w:val="00F36EF2"/>
    <w:rsid w:val="00F54687"/>
    <w:rsid w:val="00F56075"/>
    <w:rsid w:val="00F60C34"/>
    <w:rsid w:val="00F85946"/>
    <w:rsid w:val="00F9058A"/>
    <w:rsid w:val="00F9263C"/>
    <w:rsid w:val="00F93519"/>
    <w:rsid w:val="00F94F50"/>
    <w:rsid w:val="00FA60E1"/>
    <w:rsid w:val="00FB418B"/>
    <w:rsid w:val="00FB5D31"/>
    <w:rsid w:val="00FC4528"/>
    <w:rsid w:val="00FC7803"/>
    <w:rsid w:val="00FD07F2"/>
    <w:rsid w:val="00FE478F"/>
    <w:rsid w:val="2516D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9EFC6"/>
  <w15:docId w15:val="{05057995-92AF-417B-B3F4-6F4AD15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6A"/>
    <w:rPr>
      <w:rFonts w:ascii="Arial" w:hAnsi="Arial"/>
      <w:sz w:val="24"/>
    </w:rPr>
  </w:style>
  <w:style w:type="paragraph" w:styleId="Heading1">
    <w:name w:val="heading 1"/>
    <w:basedOn w:val="Normal"/>
    <w:next w:val="Normal"/>
    <w:qFormat/>
    <w:pPr>
      <w:keepNext/>
      <w:jc w:val="center"/>
      <w:outlineLvl w:val="0"/>
    </w:pPr>
    <w:rPr>
      <w:b/>
      <w:sz w:val="28"/>
      <w:u w:val="single"/>
      <w:lang w:val="en-GB"/>
    </w:rPr>
  </w:style>
  <w:style w:type="paragraph" w:styleId="Heading2">
    <w:name w:val="heading 2"/>
    <w:basedOn w:val="Normal"/>
    <w:next w:val="Normal"/>
    <w:qFormat/>
    <w:pPr>
      <w:keepNext/>
      <w:outlineLvl w:val="1"/>
    </w:pPr>
    <w:rPr>
      <w:b/>
      <w:sz w:val="36"/>
      <w:lang w:val="en-GB"/>
    </w:rPr>
  </w:style>
  <w:style w:type="paragraph" w:styleId="Heading3">
    <w:name w:val="heading 3"/>
    <w:basedOn w:val="Normal"/>
    <w:next w:val="Normal"/>
    <w:qFormat/>
    <w:pPr>
      <w:keepNext/>
      <w:jc w:val="center"/>
      <w:outlineLvl w:val="2"/>
    </w:pPr>
    <w:rPr>
      <w:b/>
      <w:lang w:val="en-GB"/>
    </w:rPr>
  </w:style>
  <w:style w:type="paragraph" w:styleId="Heading4">
    <w:name w:val="heading 4"/>
    <w:basedOn w:val="Normal"/>
    <w:next w:val="Normal"/>
    <w:qFormat/>
    <w:pPr>
      <w:keepNext/>
      <w:jc w:val="center"/>
      <w:outlineLvl w:val="3"/>
    </w:pPr>
    <w:rPr>
      <w:b/>
      <w:bCs/>
      <w:sz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B66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9FD"/>
    <w:rPr>
      <w:rFonts w:ascii="Tahoma" w:hAnsi="Tahoma" w:cs="Tahoma"/>
      <w:sz w:val="16"/>
      <w:szCs w:val="16"/>
    </w:rPr>
  </w:style>
  <w:style w:type="character" w:customStyle="1" w:styleId="BalloonTextChar">
    <w:name w:val="Balloon Text Char"/>
    <w:basedOn w:val="DefaultParagraphFont"/>
    <w:link w:val="BalloonText"/>
    <w:uiPriority w:val="99"/>
    <w:semiHidden/>
    <w:rsid w:val="00DF39FD"/>
    <w:rPr>
      <w:rFonts w:ascii="Tahoma" w:hAnsi="Tahoma" w:cs="Tahoma"/>
      <w:sz w:val="16"/>
      <w:szCs w:val="16"/>
    </w:rPr>
  </w:style>
  <w:style w:type="character" w:styleId="PlaceholderText">
    <w:name w:val="Placeholder Text"/>
    <w:basedOn w:val="DefaultParagraphFont"/>
    <w:uiPriority w:val="99"/>
    <w:semiHidden/>
    <w:rsid w:val="00601DDF"/>
    <w:rPr>
      <w:color w:val="808080"/>
    </w:rPr>
  </w:style>
  <w:style w:type="character" w:customStyle="1" w:styleId="FooterChar">
    <w:name w:val="Footer Char"/>
    <w:basedOn w:val="DefaultParagraphFont"/>
    <w:link w:val="Footer"/>
    <w:uiPriority w:val="99"/>
    <w:rsid w:val="00B414DE"/>
    <w:rPr>
      <w:rFonts w:ascii="Arial" w:hAnsi="Arial"/>
      <w:sz w:val="24"/>
    </w:rPr>
  </w:style>
  <w:style w:type="paragraph" w:styleId="ListParagraph">
    <w:name w:val="List Paragraph"/>
    <w:basedOn w:val="Normal"/>
    <w:uiPriority w:val="34"/>
    <w:qFormat/>
    <w:rsid w:val="00A9594E"/>
    <w:pPr>
      <w:ind w:left="720"/>
      <w:contextualSpacing/>
    </w:pPr>
  </w:style>
  <w:style w:type="character" w:styleId="CommentReference">
    <w:name w:val="annotation reference"/>
    <w:basedOn w:val="DefaultParagraphFont"/>
    <w:uiPriority w:val="99"/>
    <w:semiHidden/>
    <w:unhideWhenUsed/>
    <w:rsid w:val="007E6297"/>
    <w:rPr>
      <w:sz w:val="16"/>
      <w:szCs w:val="16"/>
    </w:rPr>
  </w:style>
  <w:style w:type="paragraph" w:styleId="CommentText">
    <w:name w:val="annotation text"/>
    <w:basedOn w:val="Normal"/>
    <w:link w:val="CommentTextChar"/>
    <w:uiPriority w:val="99"/>
    <w:semiHidden/>
    <w:unhideWhenUsed/>
    <w:rsid w:val="007E6297"/>
    <w:rPr>
      <w:sz w:val="20"/>
    </w:rPr>
  </w:style>
  <w:style w:type="character" w:customStyle="1" w:styleId="CommentTextChar">
    <w:name w:val="Comment Text Char"/>
    <w:basedOn w:val="DefaultParagraphFont"/>
    <w:link w:val="CommentText"/>
    <w:uiPriority w:val="99"/>
    <w:semiHidden/>
    <w:rsid w:val="007E6297"/>
    <w:rPr>
      <w:rFonts w:ascii="Arial" w:hAnsi="Arial"/>
    </w:rPr>
  </w:style>
  <w:style w:type="paragraph" w:styleId="CommentSubject">
    <w:name w:val="annotation subject"/>
    <w:basedOn w:val="CommentText"/>
    <w:next w:val="CommentText"/>
    <w:link w:val="CommentSubjectChar"/>
    <w:uiPriority w:val="99"/>
    <w:semiHidden/>
    <w:unhideWhenUsed/>
    <w:rsid w:val="007E6297"/>
    <w:rPr>
      <w:b/>
      <w:bCs/>
    </w:rPr>
  </w:style>
  <w:style w:type="character" w:customStyle="1" w:styleId="CommentSubjectChar">
    <w:name w:val="Comment Subject Char"/>
    <w:basedOn w:val="CommentTextChar"/>
    <w:link w:val="CommentSubject"/>
    <w:uiPriority w:val="99"/>
    <w:semiHidden/>
    <w:rsid w:val="007E629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0793">
      <w:bodyDiv w:val="1"/>
      <w:marLeft w:val="0"/>
      <w:marRight w:val="0"/>
      <w:marTop w:val="0"/>
      <w:marBottom w:val="0"/>
      <w:divBdr>
        <w:top w:val="none" w:sz="0" w:space="0" w:color="auto"/>
        <w:left w:val="none" w:sz="0" w:space="0" w:color="auto"/>
        <w:bottom w:val="none" w:sz="0" w:space="0" w:color="auto"/>
        <w:right w:val="none" w:sz="0" w:space="0" w:color="auto"/>
      </w:divBdr>
    </w:div>
    <w:div w:id="689767797">
      <w:bodyDiv w:val="1"/>
      <w:marLeft w:val="0"/>
      <w:marRight w:val="0"/>
      <w:marTop w:val="0"/>
      <w:marBottom w:val="0"/>
      <w:divBdr>
        <w:top w:val="none" w:sz="0" w:space="0" w:color="auto"/>
        <w:left w:val="none" w:sz="0" w:space="0" w:color="auto"/>
        <w:bottom w:val="none" w:sz="0" w:space="0" w:color="auto"/>
        <w:right w:val="none" w:sz="0" w:space="0" w:color="auto"/>
      </w:divBdr>
    </w:div>
    <w:div w:id="12129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3.xml"/><Relationship Id="rId21" Type="http://schemas.openxmlformats.org/officeDocument/2006/relationships/image" Target="media/image11.jpeg"/><Relationship Id="rId34" Type="http://schemas.openxmlformats.org/officeDocument/2006/relationships/image" Target="media/image24.gi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gi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89c179-2fbf-4e4c-9167-f306989b9526" xsi:nil="true"/>
    <lcf76f155ced4ddcb4097134ff3c332f xmlns="59a6d106-704b-436f-82f5-c82958845e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15F5DF63B35540820AC1C70F08235C" ma:contentTypeVersion="14" ma:contentTypeDescription="Create a new document." ma:contentTypeScope="" ma:versionID="1a76d2ac39e4a47a40e06508c8651d19">
  <xsd:schema xmlns:xsd="http://www.w3.org/2001/XMLSchema" xmlns:xs="http://www.w3.org/2001/XMLSchema" xmlns:p="http://schemas.microsoft.com/office/2006/metadata/properties" xmlns:ns2="59a6d106-704b-436f-82f5-c82958845e92" xmlns:ns3="ec89c179-2fbf-4e4c-9167-f306989b9526" targetNamespace="http://schemas.microsoft.com/office/2006/metadata/properties" ma:root="true" ma:fieldsID="947e66c2fe7e0fd05662e40d28b8de67" ns2:_="" ns3:_="">
    <xsd:import namespace="59a6d106-704b-436f-82f5-c82958845e92"/>
    <xsd:import namespace="ec89c179-2fbf-4e4c-9167-f306989b9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6d106-704b-436f-82f5-c82958845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011518-4178-4629-b861-aa65bca35a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9c179-2fbf-4e4c-9167-f306989b9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10ad1-f755-41d8-a3bc-5a1d4630f13f}" ma:internalName="TaxCatchAll" ma:showField="CatchAllData" ma:web="ec89c179-2fbf-4e4c-9167-f306989b9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3E5F0-C006-4729-9092-89CF90C890AE}">
  <ds:schemaRefs>
    <ds:schemaRef ds:uri="http://schemas.microsoft.com/office/2006/metadata/properties"/>
    <ds:schemaRef ds:uri="http://schemas.microsoft.com/office/infopath/2007/PartnerControls"/>
    <ds:schemaRef ds:uri="ec89c179-2fbf-4e4c-9167-f306989b9526"/>
    <ds:schemaRef ds:uri="59a6d106-704b-436f-82f5-c82958845e92"/>
  </ds:schemaRefs>
</ds:datastoreItem>
</file>

<file path=customXml/itemProps2.xml><?xml version="1.0" encoding="utf-8"?>
<ds:datastoreItem xmlns:ds="http://schemas.openxmlformats.org/officeDocument/2006/customXml" ds:itemID="{3541450B-41A8-4022-87C5-AFB25FCA0591}">
  <ds:schemaRefs>
    <ds:schemaRef ds:uri="http://schemas.openxmlformats.org/officeDocument/2006/bibliography"/>
  </ds:schemaRefs>
</ds:datastoreItem>
</file>

<file path=customXml/itemProps3.xml><?xml version="1.0" encoding="utf-8"?>
<ds:datastoreItem xmlns:ds="http://schemas.openxmlformats.org/officeDocument/2006/customXml" ds:itemID="{ED0C1A73-63B7-456A-9C9D-A98290300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6d106-704b-436f-82f5-c82958845e92"/>
    <ds:schemaRef ds:uri="ec89c179-2fbf-4e4c-9167-f306989b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E0B4F-F586-418F-997E-3822660AF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(NME)</vt:lpstr>
    </vt:vector>
  </TitlesOfParts>
  <Company>Hewlett-Packard Company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(NME)</dc:title>
  <dc:subject/>
  <dc:creator>Steve</dc:creator>
  <cp:keywords/>
  <cp:lastModifiedBy>Emma Blower</cp:lastModifiedBy>
  <cp:revision>79</cp:revision>
  <cp:lastPrinted>2022-04-19T17:40:00Z</cp:lastPrinted>
  <dcterms:created xsi:type="dcterms:W3CDTF">2023-01-04T17:03:00Z</dcterms:created>
  <dcterms:modified xsi:type="dcterms:W3CDTF">2025-10-15T14:44:00Z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0x0101002C15F5DF63B35540820AC1C70F08235C</vt:lpwstr>
  </property>
  <property fmtid="{D5CDD505-2E9C-101B-9397-08002B2CF9AE}" pid="3" name="MediaServiceImageTags">
    <vt:lpwstr/>
  </property>
</Properties>
</file>